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669" w:rsidRDefault="00A95D2A">
      <w:r>
        <w:rPr>
          <w:noProof/>
        </w:rPr>
        <w:drawing>
          <wp:anchor distT="0" distB="0" distL="114300" distR="114300" simplePos="0" relativeHeight="251660288" behindDoc="1" locked="1" layoutInCell="1" allowOverlap="1">
            <wp:simplePos x="0" y="0"/>
            <wp:positionH relativeFrom="column">
              <wp:posOffset>-1206500</wp:posOffset>
            </wp:positionH>
            <wp:positionV relativeFrom="page">
              <wp:posOffset>-111760</wp:posOffset>
            </wp:positionV>
            <wp:extent cx="7950200" cy="2677160"/>
            <wp:effectExtent l="25400" t="0" r="0" b="0"/>
            <wp:wrapNone/>
            <wp:docPr id="4" name="" descr="GNHS Ltrhd Top.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NHS Ltrhd Top.tif"/>
                    <pic:cNvPicPr/>
                  </pic:nvPicPr>
                  <pic:blipFill>
                    <a:blip r:embed="rId4" cstate="print"/>
                    <a:stretch>
                      <a:fillRect/>
                    </a:stretch>
                  </pic:blipFill>
                  <pic:spPr>
                    <a:xfrm>
                      <a:off x="0" y="0"/>
                      <a:ext cx="7950200" cy="2677160"/>
                    </a:xfrm>
                    <a:prstGeom prst="rect">
                      <a:avLst/>
                    </a:prstGeom>
                  </pic:spPr>
                </pic:pic>
              </a:graphicData>
            </a:graphic>
          </wp:anchor>
        </w:drawing>
      </w:r>
    </w:p>
    <w:p w:rsidR="00701669" w:rsidRDefault="00701669"/>
    <w:p w:rsidR="00701669" w:rsidRDefault="00701669"/>
    <w:p w:rsidR="00701669" w:rsidRDefault="00622921">
      <w:r>
        <w:rPr>
          <w:noProof/>
        </w:rPr>
        <w:pict>
          <v:shapetype id="_x0000_t202" coordsize="21600,21600" o:spt="202" path="m,l,21600r21600,l21600,xe">
            <v:stroke joinstyle="miter"/>
            <v:path gradientshapeok="t" o:connecttype="rect"/>
          </v:shapetype>
          <v:shape id="_x0000_s1026" type="#_x0000_t202" style="position:absolute;margin-left:-36pt;margin-top:6.5pt;width:544.05pt;height:107.25pt;z-index:251659264;mso-wrap-edited:f" wrapcoords="0 0 21600 0 21600 21600 0 21600 0 0" filled="f" stroked="f">
            <v:fill o:detectmouseclick="t"/>
            <v:textbox inset=",7.2pt,,7.2pt">
              <w:txbxContent>
                <w:p w:rsidR="00A95D2A" w:rsidRPr="008317A6" w:rsidRDefault="004B4F5B" w:rsidP="008317A6">
                  <w:pPr>
                    <w:spacing w:after="0"/>
                    <w:jc w:val="center"/>
                    <w:rPr>
                      <w:rFonts w:ascii="Palatino Linotype" w:hAnsi="Palatino Linotype"/>
                      <w:b/>
                      <w:szCs w:val="24"/>
                    </w:rPr>
                  </w:pPr>
                  <w:r>
                    <w:rPr>
                      <w:rFonts w:ascii="Palatino Linotype" w:hAnsi="Palatino Linotype"/>
                      <w:b/>
                      <w:szCs w:val="24"/>
                    </w:rPr>
                    <w:t>Mission Statement</w:t>
                  </w:r>
                </w:p>
                <w:p w:rsidR="004174FA" w:rsidRDefault="004174FA" w:rsidP="008317A6">
                  <w:pPr>
                    <w:spacing w:after="0"/>
                    <w:rPr>
                      <w:rFonts w:ascii="Palatino Linotype" w:hAnsi="Palatino Linotype"/>
                      <w:sz w:val="18"/>
                      <w:szCs w:val="24"/>
                    </w:rPr>
                  </w:pPr>
                </w:p>
                <w:p w:rsidR="00A95D2A" w:rsidRPr="007D2A89" w:rsidRDefault="00A95D2A" w:rsidP="008317A6">
                  <w:pPr>
                    <w:spacing w:after="0"/>
                    <w:rPr>
                      <w:sz w:val="18"/>
                    </w:rPr>
                  </w:pPr>
                  <w:r w:rsidRPr="007D2A89">
                    <w:rPr>
                      <w:rFonts w:ascii="Palatino Linotype" w:hAnsi="Palatino Linotype"/>
                      <w:sz w:val="18"/>
                      <w:szCs w:val="24"/>
                    </w:rPr>
                    <w:t>Students engage in challenging tasks in which they draw upon personal strengths and diverse experiences, create meaningful connections, and develop innovative problem-solving skills. With the confidence and character gained from these experiences, students pursue their individual passions and participate responsibly and effectively in their communities.</w:t>
                  </w:r>
                </w:p>
              </w:txbxContent>
            </v:textbox>
          </v:shape>
        </w:pict>
      </w:r>
    </w:p>
    <w:p w:rsidR="00701669" w:rsidRDefault="00701669"/>
    <w:p w:rsidR="00701669" w:rsidRDefault="00701669"/>
    <w:p w:rsidR="007D2A89" w:rsidRDefault="007D2A89" w:rsidP="008B45CD">
      <w:pPr>
        <w:tabs>
          <w:tab w:val="left" w:pos="6480"/>
        </w:tabs>
        <w:spacing w:after="0"/>
        <w:ind w:left="-1440" w:right="-1440"/>
        <w:rPr>
          <w:sz w:val="24"/>
        </w:rPr>
      </w:pPr>
    </w:p>
    <w:p w:rsidR="008317A6" w:rsidRDefault="008317A6" w:rsidP="008B45CD">
      <w:pPr>
        <w:tabs>
          <w:tab w:val="left" w:pos="6480"/>
        </w:tabs>
        <w:spacing w:after="0"/>
        <w:ind w:left="-1440" w:right="-1440"/>
        <w:rPr>
          <w:sz w:val="24"/>
        </w:rPr>
      </w:pPr>
      <w:r w:rsidRPr="004174FA">
        <w:rPr>
          <w:b/>
          <w:sz w:val="24"/>
        </w:rPr>
        <w:t>Course Name:</w:t>
      </w:r>
      <w:r w:rsidR="008B45CD">
        <w:rPr>
          <w:sz w:val="24"/>
        </w:rPr>
        <w:t xml:space="preserve"> </w:t>
      </w:r>
      <w:r w:rsidR="005E2756">
        <w:rPr>
          <w:sz w:val="24"/>
        </w:rPr>
        <w:t xml:space="preserve"> </w:t>
      </w:r>
      <w:r w:rsidR="00EF148D" w:rsidRPr="006E612B">
        <w:rPr>
          <w:rFonts w:ascii="Times New Roman" w:hAnsi="Times New Roman"/>
        </w:rPr>
        <w:t>Geography</w:t>
      </w:r>
    </w:p>
    <w:p w:rsidR="00701669" w:rsidRPr="008317A6" w:rsidRDefault="00701669" w:rsidP="00423065">
      <w:pPr>
        <w:pBdr>
          <w:bottom w:val="single" w:sz="4" w:space="1" w:color="auto"/>
        </w:pBdr>
        <w:tabs>
          <w:tab w:val="left" w:pos="900"/>
        </w:tabs>
        <w:ind w:left="-1440" w:right="-1440"/>
        <w:rPr>
          <w:sz w:val="24"/>
        </w:rPr>
      </w:pPr>
    </w:p>
    <w:p w:rsidR="00EF148D" w:rsidRDefault="008317A6" w:rsidP="00EF148D">
      <w:pPr>
        <w:tabs>
          <w:tab w:val="left" w:pos="900"/>
        </w:tabs>
        <w:spacing w:after="0"/>
        <w:ind w:left="-1440" w:right="-1440"/>
        <w:rPr>
          <w:sz w:val="24"/>
        </w:rPr>
      </w:pPr>
      <w:r w:rsidRPr="00EF148D">
        <w:rPr>
          <w:b/>
          <w:sz w:val="24"/>
        </w:rPr>
        <w:t>Teacher name</w:t>
      </w:r>
      <w:r w:rsidR="00EF148D">
        <w:rPr>
          <w:b/>
          <w:sz w:val="24"/>
        </w:rPr>
        <w:t>:</w:t>
      </w:r>
      <w:r w:rsidR="008B45CD">
        <w:rPr>
          <w:sz w:val="24"/>
        </w:rPr>
        <w:t xml:space="preserve"> </w:t>
      </w:r>
      <w:r w:rsidR="005E2756">
        <w:rPr>
          <w:sz w:val="24"/>
        </w:rPr>
        <w:t xml:space="preserve"> </w:t>
      </w:r>
      <w:r w:rsidR="00EF148D">
        <w:rPr>
          <w:sz w:val="24"/>
        </w:rPr>
        <w:t xml:space="preserve">Scott </w:t>
      </w:r>
      <w:proofErr w:type="spellStart"/>
      <w:r w:rsidR="00EF148D">
        <w:rPr>
          <w:sz w:val="24"/>
        </w:rPr>
        <w:t>Ewen</w:t>
      </w:r>
      <w:proofErr w:type="spellEnd"/>
    </w:p>
    <w:p w:rsidR="00EF148D" w:rsidRPr="00EF148D" w:rsidRDefault="008317A6" w:rsidP="00EF148D">
      <w:pPr>
        <w:tabs>
          <w:tab w:val="left" w:pos="900"/>
        </w:tabs>
        <w:spacing w:after="0"/>
        <w:ind w:left="-1440" w:right="-1440"/>
        <w:rPr>
          <w:sz w:val="24"/>
        </w:rPr>
      </w:pPr>
      <w:r w:rsidRPr="00EF148D">
        <w:rPr>
          <w:b/>
          <w:sz w:val="24"/>
        </w:rPr>
        <w:t>Contact information:</w:t>
      </w:r>
      <w:r>
        <w:rPr>
          <w:sz w:val="24"/>
        </w:rPr>
        <w:tab/>
      </w:r>
      <w:r w:rsidR="00C44DD1" w:rsidRPr="00C44DD1">
        <w:rPr>
          <w:sz w:val="24"/>
          <w:u w:val="single"/>
        </w:rPr>
        <w:t xml:space="preserve">Office </w:t>
      </w:r>
      <w:r w:rsidR="00C44DD1">
        <w:rPr>
          <w:sz w:val="24"/>
          <w:u w:val="single"/>
        </w:rPr>
        <w:t>Email:</w:t>
      </w:r>
      <w:r w:rsidR="00C44DD1" w:rsidRPr="00C44DD1">
        <w:rPr>
          <w:sz w:val="24"/>
        </w:rPr>
        <w:t xml:space="preserve"> </w:t>
      </w:r>
      <w:r w:rsidR="00C44DD1">
        <w:rPr>
          <w:sz w:val="24"/>
        </w:rPr>
        <w:t xml:space="preserve"> </w:t>
      </w:r>
      <w:r w:rsidR="00EF148D">
        <w:rPr>
          <w:sz w:val="24"/>
        </w:rPr>
        <w:t>sewen@d127.org</w:t>
      </w:r>
      <w:r w:rsidR="00C44DD1" w:rsidRPr="00C44DD1">
        <w:rPr>
          <w:sz w:val="24"/>
        </w:rPr>
        <w:tab/>
      </w:r>
      <w:r w:rsidR="00C44DD1" w:rsidRPr="00C44DD1">
        <w:rPr>
          <w:sz w:val="24"/>
          <w:u w:val="single"/>
        </w:rPr>
        <w:t>Office Phone Number:</w:t>
      </w:r>
      <w:r w:rsidR="00C44DD1" w:rsidRPr="00C44DD1">
        <w:rPr>
          <w:sz w:val="24"/>
        </w:rPr>
        <w:t xml:space="preserve"> </w:t>
      </w:r>
      <w:r w:rsidR="00C44DD1">
        <w:rPr>
          <w:sz w:val="24"/>
        </w:rPr>
        <w:t xml:space="preserve"> </w:t>
      </w:r>
      <w:r w:rsidR="00EF148D">
        <w:rPr>
          <w:rFonts w:cs="Arial"/>
        </w:rPr>
        <w:t>(847) 986-3100, ext. 5598</w:t>
      </w:r>
    </w:p>
    <w:p w:rsidR="00C90E0E" w:rsidRDefault="00C90E0E" w:rsidP="007D2A89">
      <w:pPr>
        <w:tabs>
          <w:tab w:val="left" w:pos="900"/>
          <w:tab w:val="left" w:pos="6120"/>
        </w:tabs>
        <w:spacing w:after="0"/>
        <w:ind w:left="-1440" w:right="-1440"/>
        <w:rPr>
          <w:sz w:val="24"/>
        </w:rPr>
      </w:pPr>
    </w:p>
    <w:p w:rsidR="00C90E0E" w:rsidRPr="00C44DD1" w:rsidRDefault="00C44DD1" w:rsidP="007D2A89">
      <w:pPr>
        <w:tabs>
          <w:tab w:val="left" w:pos="900"/>
          <w:tab w:val="left" w:pos="6120"/>
        </w:tabs>
        <w:spacing w:after="0"/>
        <w:ind w:left="-1440" w:right="-1440"/>
        <w:rPr>
          <w:sz w:val="24"/>
          <w:u w:val="single"/>
        </w:rPr>
      </w:pPr>
      <w:r>
        <w:rPr>
          <w:sz w:val="24"/>
        </w:rPr>
        <w:tab/>
      </w:r>
      <w:r w:rsidRPr="00C44DD1">
        <w:rPr>
          <w:sz w:val="24"/>
          <w:u w:val="single"/>
        </w:rPr>
        <w:t>Office Location:</w:t>
      </w:r>
      <w:r w:rsidRPr="00C44DD1">
        <w:rPr>
          <w:sz w:val="24"/>
        </w:rPr>
        <w:t xml:space="preserve"> </w:t>
      </w:r>
      <w:r>
        <w:rPr>
          <w:sz w:val="24"/>
        </w:rPr>
        <w:t xml:space="preserve"> </w:t>
      </w:r>
      <w:r w:rsidR="00CD58D9">
        <w:rPr>
          <w:sz w:val="24"/>
        </w:rPr>
        <w:t>250</w:t>
      </w:r>
      <w:r w:rsidRPr="00C44DD1">
        <w:rPr>
          <w:sz w:val="24"/>
        </w:rPr>
        <w:tab/>
      </w:r>
    </w:p>
    <w:p w:rsidR="00C90E0E" w:rsidRDefault="00C90E0E" w:rsidP="00C90E0E">
      <w:pPr>
        <w:pBdr>
          <w:bottom w:val="single" w:sz="4" w:space="1" w:color="auto"/>
        </w:pBdr>
        <w:tabs>
          <w:tab w:val="left" w:pos="900"/>
        </w:tabs>
        <w:ind w:left="-1440" w:right="-1440"/>
        <w:rPr>
          <w:sz w:val="24"/>
        </w:rPr>
      </w:pPr>
    </w:p>
    <w:p w:rsidR="00C90E0E" w:rsidRDefault="00C90E0E" w:rsidP="00423065">
      <w:pPr>
        <w:tabs>
          <w:tab w:val="left" w:pos="900"/>
        </w:tabs>
        <w:spacing w:after="0"/>
        <w:ind w:left="-1440" w:right="-1440"/>
        <w:rPr>
          <w:sz w:val="24"/>
        </w:rPr>
      </w:pPr>
      <w:r w:rsidRPr="00EF148D">
        <w:rPr>
          <w:b/>
          <w:sz w:val="24"/>
        </w:rPr>
        <w:t>Office Hours:</w:t>
      </w:r>
      <w:r w:rsidR="008B45CD">
        <w:rPr>
          <w:sz w:val="24"/>
        </w:rPr>
        <w:t xml:space="preserve"> </w:t>
      </w:r>
      <w:r w:rsidR="005E2756">
        <w:rPr>
          <w:sz w:val="24"/>
        </w:rPr>
        <w:t xml:space="preserve"> </w:t>
      </w:r>
      <w:r w:rsidR="00CD58D9">
        <w:rPr>
          <w:rFonts w:cs="Arial"/>
        </w:rPr>
        <w:t xml:space="preserve">3 and 6 </w:t>
      </w:r>
      <w:r w:rsidR="00EF148D">
        <w:rPr>
          <w:rFonts w:cs="Arial"/>
        </w:rPr>
        <w:t>by appt.</w:t>
      </w:r>
    </w:p>
    <w:p w:rsidR="00C90E0E" w:rsidRDefault="00C90E0E" w:rsidP="00C90E0E">
      <w:pPr>
        <w:pBdr>
          <w:bottom w:val="single" w:sz="4" w:space="1" w:color="auto"/>
        </w:pBdr>
        <w:tabs>
          <w:tab w:val="left" w:pos="900"/>
        </w:tabs>
        <w:ind w:left="-1440" w:right="-1440"/>
        <w:rPr>
          <w:sz w:val="24"/>
        </w:rPr>
      </w:pPr>
    </w:p>
    <w:p w:rsidR="00EF148D" w:rsidRPr="001D5F85" w:rsidRDefault="00C90E0E" w:rsidP="00EF148D">
      <w:pPr>
        <w:ind w:hanging="1440"/>
        <w:rPr>
          <w:rFonts w:cs="Arial"/>
        </w:rPr>
      </w:pPr>
      <w:r w:rsidRPr="00EF148D">
        <w:rPr>
          <w:b/>
          <w:sz w:val="24"/>
        </w:rPr>
        <w:t>Materials Needed</w:t>
      </w:r>
      <w:r w:rsidR="008B45CD" w:rsidRPr="00EF148D">
        <w:rPr>
          <w:b/>
          <w:sz w:val="24"/>
        </w:rPr>
        <w:t>:</w:t>
      </w:r>
      <w:r w:rsidR="008B45CD">
        <w:rPr>
          <w:sz w:val="24"/>
        </w:rPr>
        <w:t xml:space="preserve"> </w:t>
      </w:r>
      <w:r w:rsidR="005E2756">
        <w:rPr>
          <w:sz w:val="24"/>
        </w:rPr>
        <w:t xml:space="preserve"> </w:t>
      </w:r>
      <w:r w:rsidR="00EF148D" w:rsidRPr="001D5F85">
        <w:rPr>
          <w:rFonts w:cs="Arial"/>
        </w:rPr>
        <w:t xml:space="preserve">These materials are required </w:t>
      </w:r>
      <w:r w:rsidR="00EF148D" w:rsidRPr="006E612B">
        <w:rPr>
          <w:rFonts w:cs="Arial"/>
          <w:b/>
        </w:rPr>
        <w:t>EVERY</w:t>
      </w:r>
      <w:r w:rsidR="00EF148D" w:rsidRPr="001D5F85">
        <w:rPr>
          <w:rFonts w:cs="Arial"/>
        </w:rPr>
        <w:t xml:space="preserve"> day of class.</w:t>
      </w:r>
    </w:p>
    <w:p w:rsidR="00EF148D" w:rsidRDefault="00EF148D" w:rsidP="00EF148D">
      <w:pPr>
        <w:ind w:left="900" w:hanging="900"/>
        <w:rPr>
          <w:rFonts w:cs="Arial"/>
        </w:rPr>
      </w:pPr>
      <w:r w:rsidRPr="001D5F85">
        <w:rPr>
          <w:rFonts w:cs="Arial"/>
        </w:rPr>
        <w:tab/>
        <w:t xml:space="preserve">1. A three-ring binder </w:t>
      </w:r>
      <w:r>
        <w:rPr>
          <w:rFonts w:cs="Arial"/>
        </w:rPr>
        <w:t>(at least 1”)</w:t>
      </w:r>
      <w:r w:rsidRPr="001D5F85">
        <w:rPr>
          <w:rFonts w:cs="Arial"/>
        </w:rPr>
        <w:t xml:space="preserve"> th</w:t>
      </w:r>
      <w:r>
        <w:rPr>
          <w:rFonts w:cs="Arial"/>
        </w:rPr>
        <w:t>at is used only for this course.</w:t>
      </w:r>
    </w:p>
    <w:p w:rsidR="00EF148D" w:rsidRPr="001D5F85" w:rsidRDefault="00EF148D" w:rsidP="00EF148D">
      <w:pPr>
        <w:ind w:left="900" w:hanging="900"/>
        <w:rPr>
          <w:rFonts w:cs="Arial"/>
        </w:rPr>
      </w:pPr>
      <w:r>
        <w:rPr>
          <w:rFonts w:cs="Arial"/>
        </w:rPr>
        <w:tab/>
        <w:t>2. Dividers for your three-ring binder</w:t>
      </w:r>
    </w:p>
    <w:p w:rsidR="00EF148D" w:rsidRPr="001D5F85" w:rsidRDefault="00EF148D" w:rsidP="00EF148D">
      <w:pPr>
        <w:ind w:left="900" w:hanging="900"/>
        <w:rPr>
          <w:rFonts w:cs="Arial"/>
        </w:rPr>
      </w:pPr>
      <w:r>
        <w:rPr>
          <w:rFonts w:cs="Arial"/>
        </w:rPr>
        <w:tab/>
        <w:t>3</w:t>
      </w:r>
      <w:r w:rsidRPr="001D5F85">
        <w:rPr>
          <w:rFonts w:cs="Arial"/>
        </w:rPr>
        <w:t>. A writing utensil (</w:t>
      </w:r>
      <w:r w:rsidRPr="001D5F85">
        <w:rPr>
          <w:rFonts w:cs="Arial"/>
          <w:b/>
        </w:rPr>
        <w:t>blue or black</w:t>
      </w:r>
      <w:r w:rsidRPr="001D5F85">
        <w:rPr>
          <w:rFonts w:cs="Arial"/>
        </w:rPr>
        <w:t xml:space="preserve"> pen or pencil with an eraser)</w:t>
      </w:r>
    </w:p>
    <w:p w:rsidR="00EF148D" w:rsidRPr="001D5F85" w:rsidRDefault="00EF148D" w:rsidP="00EF148D">
      <w:pPr>
        <w:ind w:left="900" w:hanging="900"/>
        <w:rPr>
          <w:rFonts w:cs="Arial"/>
        </w:rPr>
      </w:pPr>
      <w:r>
        <w:rPr>
          <w:rFonts w:cs="Arial"/>
        </w:rPr>
        <w:tab/>
        <w:t>4</w:t>
      </w:r>
      <w:r w:rsidRPr="001D5F85">
        <w:rPr>
          <w:rFonts w:cs="Arial"/>
        </w:rPr>
        <w:t>. Loose leaf notebook paper in an abunda</w:t>
      </w:r>
      <w:r>
        <w:rPr>
          <w:rFonts w:cs="Arial"/>
        </w:rPr>
        <w:t>nt amount (at least 4</w:t>
      </w:r>
      <w:r w:rsidRPr="001D5F85">
        <w:rPr>
          <w:rFonts w:cs="Arial"/>
        </w:rPr>
        <w:t>0 sheets)</w:t>
      </w:r>
    </w:p>
    <w:p w:rsidR="00EF148D" w:rsidRPr="001D5F85" w:rsidRDefault="00EF148D" w:rsidP="00EF148D">
      <w:pPr>
        <w:ind w:left="900" w:hanging="900"/>
        <w:rPr>
          <w:rFonts w:cs="Arial"/>
        </w:rPr>
      </w:pPr>
      <w:r>
        <w:rPr>
          <w:rFonts w:cs="Arial"/>
        </w:rPr>
        <w:tab/>
        <w:t>5</w:t>
      </w:r>
      <w:r w:rsidRPr="001D5F85">
        <w:rPr>
          <w:rFonts w:cs="Arial"/>
        </w:rPr>
        <w:t xml:space="preserve">. Textbook: </w:t>
      </w:r>
      <w:r w:rsidRPr="001D5F85">
        <w:rPr>
          <w:rFonts w:cs="Arial"/>
          <w:i/>
        </w:rPr>
        <w:t xml:space="preserve">World Geography </w:t>
      </w:r>
      <w:r w:rsidRPr="001D5F85">
        <w:rPr>
          <w:rFonts w:cs="Arial"/>
        </w:rPr>
        <w:t xml:space="preserve">by </w:t>
      </w:r>
      <w:r>
        <w:rPr>
          <w:rFonts w:cs="Arial"/>
        </w:rPr>
        <w:t xml:space="preserve">McDougal </w:t>
      </w:r>
      <w:proofErr w:type="spellStart"/>
      <w:r>
        <w:rPr>
          <w:rFonts w:cs="Arial"/>
        </w:rPr>
        <w:t>Littell</w:t>
      </w:r>
      <w:proofErr w:type="spellEnd"/>
      <w:r w:rsidRPr="001D5F85">
        <w:rPr>
          <w:rFonts w:cs="Arial"/>
        </w:rPr>
        <w:t xml:space="preserve">.  A text will be assigned to each student on the first day of class to use inside and outside the classroom.  </w:t>
      </w:r>
      <w:r w:rsidRPr="001D5F85">
        <w:rPr>
          <w:rFonts w:cs="Arial"/>
          <w:b/>
        </w:rPr>
        <w:t xml:space="preserve">These texts are </w:t>
      </w:r>
      <w:r>
        <w:rPr>
          <w:rFonts w:cs="Arial"/>
          <w:b/>
        </w:rPr>
        <w:t>relatively</w:t>
      </w:r>
      <w:r w:rsidRPr="001D5F85">
        <w:rPr>
          <w:rFonts w:cs="Arial"/>
          <w:b/>
        </w:rPr>
        <w:t xml:space="preserve"> new, therefore they should be returned in almost the same condition as issued, minus normal wear and tear!</w:t>
      </w:r>
      <w:r w:rsidRPr="001D5F85">
        <w:rPr>
          <w:rFonts w:cs="Arial"/>
        </w:rPr>
        <w:t xml:space="preserve"> </w:t>
      </w:r>
    </w:p>
    <w:p w:rsidR="00EF148D" w:rsidRPr="00EF148D" w:rsidRDefault="00EF148D" w:rsidP="00EF148D">
      <w:pPr>
        <w:ind w:firstLine="720"/>
        <w:rPr>
          <w:rFonts w:cs="Arial"/>
        </w:rPr>
      </w:pPr>
      <w:r w:rsidRPr="001D5F85">
        <w:rPr>
          <w:rFonts w:cs="Arial"/>
        </w:rPr>
        <w:t>You will receive handouts, quizzes/tests, and take notes, which can be neatly organiz</w:t>
      </w:r>
      <w:r>
        <w:rPr>
          <w:rFonts w:cs="Arial"/>
        </w:rPr>
        <w:t>ed and placed into your binder</w:t>
      </w:r>
      <w:r w:rsidRPr="001D5F85">
        <w:rPr>
          <w:rFonts w:cs="Arial"/>
        </w:rPr>
        <w:t xml:space="preserve">.  These </w:t>
      </w:r>
      <w:r>
        <w:rPr>
          <w:rFonts w:cs="Arial"/>
        </w:rPr>
        <w:t>binders</w:t>
      </w:r>
      <w:r w:rsidRPr="001D5F85">
        <w:rPr>
          <w:rFonts w:cs="Arial"/>
        </w:rPr>
        <w:t xml:space="preserve"> will be graded periodically and are part of your participation points.  </w:t>
      </w:r>
      <w:r w:rsidRPr="001D5F85">
        <w:rPr>
          <w:rFonts w:cs="Arial"/>
          <w:b/>
        </w:rPr>
        <w:t xml:space="preserve">If your work cannot be read, then it will not be graded! </w:t>
      </w:r>
      <w:r w:rsidRPr="001D5F85">
        <w:rPr>
          <w:rFonts w:cs="Arial"/>
        </w:rPr>
        <w:t xml:space="preserve"> </w:t>
      </w:r>
      <w:r>
        <w:rPr>
          <w:rFonts w:cs="Arial"/>
        </w:rPr>
        <w:t>A set of c</w:t>
      </w:r>
      <w:r w:rsidRPr="001D5F85">
        <w:rPr>
          <w:rFonts w:cs="Arial"/>
        </w:rPr>
        <w:t>olored pencils are also highly recommended for this class.  The more organized and prepared you are, the better you will be able to learn.</w:t>
      </w:r>
    </w:p>
    <w:p w:rsidR="008317A6" w:rsidRDefault="008317A6" w:rsidP="00423065">
      <w:pPr>
        <w:pBdr>
          <w:bottom w:val="single" w:sz="4" w:space="1" w:color="auto"/>
        </w:pBdr>
        <w:tabs>
          <w:tab w:val="left" w:pos="900"/>
        </w:tabs>
        <w:ind w:left="-1440" w:right="-1440"/>
        <w:rPr>
          <w:sz w:val="24"/>
        </w:rPr>
      </w:pPr>
    </w:p>
    <w:p w:rsidR="004B4F5B" w:rsidRPr="004174FA" w:rsidRDefault="005E2756" w:rsidP="004174FA">
      <w:pPr>
        <w:ind w:hanging="1440"/>
        <w:rPr>
          <w:rFonts w:cs="Arial"/>
        </w:rPr>
      </w:pPr>
      <w:r w:rsidRPr="00EF148D">
        <w:rPr>
          <w:b/>
          <w:sz w:val="24"/>
        </w:rPr>
        <w:t>Text</w:t>
      </w:r>
      <w:r w:rsidR="004B4F5B" w:rsidRPr="00EF148D">
        <w:rPr>
          <w:b/>
          <w:sz w:val="24"/>
        </w:rPr>
        <w:t>books:</w:t>
      </w:r>
      <w:r>
        <w:rPr>
          <w:sz w:val="24"/>
        </w:rPr>
        <w:t xml:space="preserve">  </w:t>
      </w:r>
      <w:r w:rsidR="00EF148D" w:rsidRPr="001D5F85">
        <w:rPr>
          <w:rFonts w:cs="Arial"/>
          <w:i/>
        </w:rPr>
        <w:t xml:space="preserve">World Geography </w:t>
      </w:r>
      <w:r w:rsidR="00EF148D" w:rsidRPr="001D5F85">
        <w:rPr>
          <w:rFonts w:cs="Arial"/>
        </w:rPr>
        <w:t xml:space="preserve">by </w:t>
      </w:r>
      <w:r w:rsidR="00EF148D">
        <w:rPr>
          <w:rFonts w:cs="Arial"/>
        </w:rPr>
        <w:t xml:space="preserve">McDougal </w:t>
      </w:r>
      <w:proofErr w:type="spellStart"/>
      <w:r w:rsidR="00EF148D">
        <w:rPr>
          <w:rFonts w:cs="Arial"/>
        </w:rPr>
        <w:t>Littell</w:t>
      </w:r>
      <w:proofErr w:type="spellEnd"/>
      <w:r w:rsidR="00EF148D" w:rsidRPr="001D5F85">
        <w:rPr>
          <w:rFonts w:cs="Arial"/>
        </w:rPr>
        <w:t xml:space="preserve">.  A text will be assigned to each student on the first day of class to use inside and outside the classroom.  </w:t>
      </w:r>
      <w:r w:rsidR="00EF148D" w:rsidRPr="001D5F85">
        <w:rPr>
          <w:rFonts w:cs="Arial"/>
          <w:b/>
        </w:rPr>
        <w:t xml:space="preserve">These texts are </w:t>
      </w:r>
      <w:r w:rsidR="00EF148D">
        <w:rPr>
          <w:rFonts w:cs="Arial"/>
          <w:b/>
        </w:rPr>
        <w:t>relatively</w:t>
      </w:r>
      <w:r w:rsidR="00EF148D" w:rsidRPr="001D5F85">
        <w:rPr>
          <w:rFonts w:cs="Arial"/>
          <w:b/>
        </w:rPr>
        <w:t xml:space="preserve"> new, therefore they should be returned in almost the same condition as issued, minus normal wear and tear!</w:t>
      </w:r>
      <w:r w:rsidR="00EF148D" w:rsidRPr="001D5F85">
        <w:rPr>
          <w:rFonts w:cs="Arial"/>
        </w:rPr>
        <w:t xml:space="preserve"> </w:t>
      </w:r>
    </w:p>
    <w:p w:rsidR="004B4F5B" w:rsidRDefault="004B4F5B" w:rsidP="004B4F5B">
      <w:pPr>
        <w:pBdr>
          <w:bottom w:val="single" w:sz="4" w:space="1" w:color="auto"/>
        </w:pBdr>
        <w:tabs>
          <w:tab w:val="left" w:pos="900"/>
        </w:tabs>
        <w:ind w:left="-1440" w:right="-1440"/>
        <w:rPr>
          <w:sz w:val="24"/>
        </w:rPr>
      </w:pPr>
    </w:p>
    <w:p w:rsidR="008317A6" w:rsidRPr="004174FA" w:rsidRDefault="008317A6" w:rsidP="004174FA">
      <w:pPr>
        <w:ind w:left="900" w:hanging="2340"/>
        <w:rPr>
          <w:rFonts w:cs="Arial"/>
        </w:rPr>
      </w:pPr>
      <w:r w:rsidRPr="004174FA">
        <w:rPr>
          <w:b/>
          <w:sz w:val="24"/>
        </w:rPr>
        <w:t>Course Description:</w:t>
      </w:r>
      <w:r w:rsidR="008B45CD">
        <w:rPr>
          <w:sz w:val="24"/>
        </w:rPr>
        <w:t xml:space="preserve"> </w:t>
      </w:r>
      <w:r w:rsidR="005E2756">
        <w:rPr>
          <w:sz w:val="24"/>
        </w:rPr>
        <w:t xml:space="preserve"> </w:t>
      </w:r>
      <w:r w:rsidR="00EF148D" w:rsidRPr="001D5F85">
        <w:rPr>
          <w:rFonts w:cs="Arial"/>
        </w:rPr>
        <w:t xml:space="preserve">Geography is a </w:t>
      </w:r>
      <w:r w:rsidR="00EF148D">
        <w:rPr>
          <w:rFonts w:cs="Arial"/>
        </w:rPr>
        <w:t>one</w:t>
      </w:r>
      <w:r w:rsidR="00EF148D" w:rsidRPr="001D5F85">
        <w:rPr>
          <w:rFonts w:cs="Arial"/>
        </w:rPr>
        <w:t xml:space="preserve">-semester </w:t>
      </w:r>
      <w:r w:rsidR="00EF148D">
        <w:rPr>
          <w:rFonts w:cs="Arial"/>
        </w:rPr>
        <w:t xml:space="preserve">elective </w:t>
      </w:r>
      <w:r w:rsidR="00EF148D" w:rsidRPr="001D5F85">
        <w:rPr>
          <w:rFonts w:cs="Arial"/>
        </w:rPr>
        <w:t>course</w:t>
      </w:r>
      <w:r w:rsidR="00EF148D">
        <w:rPr>
          <w:rFonts w:cs="Arial"/>
        </w:rPr>
        <w:t xml:space="preserve"> for students interested in expanding their knowledge of the social sciences and further developing their critical-thinking and interpretative skills through geographic study.  Regional, physical, and cultural geography will be explored.  Students will first receive a solid foundation in map skills using a hands-on approach.  In addition, the five themes of geography, chart and graphic interpretation are also introduced.  The course focuses on the geographic aspects of selected world region.  A variety of learning methods are used including discussions, projects, presentations, and group activities. </w:t>
      </w:r>
    </w:p>
    <w:p w:rsidR="00701669" w:rsidRPr="008317A6" w:rsidRDefault="00701669" w:rsidP="00423065">
      <w:pPr>
        <w:pBdr>
          <w:bottom w:val="single" w:sz="4" w:space="1" w:color="auto"/>
        </w:pBdr>
        <w:tabs>
          <w:tab w:val="left" w:pos="900"/>
        </w:tabs>
        <w:ind w:left="-1440" w:right="-1440"/>
        <w:rPr>
          <w:sz w:val="24"/>
        </w:rPr>
      </w:pPr>
    </w:p>
    <w:p w:rsidR="004174FA" w:rsidRPr="001D5F85" w:rsidRDefault="00C90E0E" w:rsidP="004174FA">
      <w:pPr>
        <w:pStyle w:val="BodyText"/>
        <w:spacing w:after="0" w:line="240" w:lineRule="auto"/>
        <w:ind w:hanging="1440"/>
        <w:rPr>
          <w:rFonts w:cs="Arial"/>
          <w:szCs w:val="22"/>
        </w:rPr>
      </w:pPr>
      <w:r w:rsidRPr="004174FA">
        <w:rPr>
          <w:b/>
          <w:sz w:val="24"/>
        </w:rPr>
        <w:t>Grading Practices:</w:t>
      </w:r>
      <w:r w:rsidR="008B45CD">
        <w:rPr>
          <w:sz w:val="24"/>
        </w:rPr>
        <w:t xml:space="preserve"> </w:t>
      </w:r>
      <w:r w:rsidR="002314D6">
        <w:rPr>
          <w:sz w:val="24"/>
        </w:rPr>
        <w:t xml:space="preserve"> </w:t>
      </w:r>
      <w:r w:rsidR="004174FA" w:rsidRPr="001D5F85">
        <w:rPr>
          <w:rFonts w:cs="Arial"/>
          <w:szCs w:val="22"/>
        </w:rPr>
        <w:t>The semester grade is calculated as follows:</w:t>
      </w:r>
    </w:p>
    <w:p w:rsidR="004174FA" w:rsidRDefault="004174FA" w:rsidP="004174FA">
      <w:pPr>
        <w:pStyle w:val="BodyText"/>
        <w:spacing w:after="0" w:line="240" w:lineRule="auto"/>
        <w:ind w:firstLine="720"/>
        <w:rPr>
          <w:rFonts w:cs="Arial"/>
          <w:szCs w:val="22"/>
        </w:rPr>
      </w:pPr>
      <w:r w:rsidRPr="001D5F85">
        <w:rPr>
          <w:rFonts w:cs="Arial"/>
          <w:szCs w:val="22"/>
        </w:rPr>
        <w:tab/>
        <w:t>Tests/Quizzes</w:t>
      </w:r>
      <w:r>
        <w:rPr>
          <w:rFonts w:cs="Arial"/>
          <w:szCs w:val="22"/>
        </w:rPr>
        <w:t xml:space="preserve"> = 3</w:t>
      </w:r>
      <w:r w:rsidRPr="001D5F85">
        <w:rPr>
          <w:rFonts w:cs="Arial"/>
          <w:szCs w:val="22"/>
        </w:rPr>
        <w:t>0%</w:t>
      </w:r>
    </w:p>
    <w:p w:rsidR="004174FA" w:rsidRPr="001D5F85" w:rsidRDefault="004174FA" w:rsidP="004174FA">
      <w:pPr>
        <w:pStyle w:val="BodyText"/>
        <w:spacing w:after="0" w:line="240" w:lineRule="auto"/>
        <w:ind w:firstLine="720"/>
        <w:rPr>
          <w:rFonts w:cs="Arial"/>
          <w:szCs w:val="22"/>
        </w:rPr>
      </w:pPr>
      <w:r>
        <w:rPr>
          <w:rFonts w:cs="Arial"/>
          <w:szCs w:val="22"/>
        </w:rPr>
        <w:tab/>
      </w:r>
      <w:r w:rsidRPr="001D5F85">
        <w:rPr>
          <w:rFonts w:cs="Arial"/>
          <w:szCs w:val="22"/>
        </w:rPr>
        <w:t>P</w:t>
      </w:r>
      <w:r>
        <w:rPr>
          <w:rFonts w:cs="Arial"/>
          <w:szCs w:val="22"/>
        </w:rPr>
        <w:t>rojects/other assessment = 25</w:t>
      </w:r>
      <w:r w:rsidRPr="001D5F85">
        <w:rPr>
          <w:rFonts w:cs="Arial"/>
          <w:szCs w:val="22"/>
        </w:rPr>
        <w:t>%</w:t>
      </w:r>
    </w:p>
    <w:p w:rsidR="004174FA" w:rsidRPr="001D5F85" w:rsidRDefault="004174FA" w:rsidP="004174FA">
      <w:pPr>
        <w:pStyle w:val="BodyText"/>
        <w:spacing w:after="0" w:line="240" w:lineRule="auto"/>
        <w:ind w:firstLine="720"/>
        <w:rPr>
          <w:rFonts w:cs="Arial"/>
          <w:szCs w:val="22"/>
        </w:rPr>
      </w:pPr>
      <w:r>
        <w:rPr>
          <w:rFonts w:cs="Arial"/>
          <w:szCs w:val="22"/>
        </w:rPr>
        <w:tab/>
        <w:t>Homework/Participation</w:t>
      </w:r>
      <w:r w:rsidRPr="001D5F85">
        <w:rPr>
          <w:rFonts w:cs="Arial"/>
          <w:szCs w:val="22"/>
        </w:rPr>
        <w:t xml:space="preserve"> = </w:t>
      </w:r>
      <w:r>
        <w:rPr>
          <w:rFonts w:cs="Arial"/>
          <w:szCs w:val="22"/>
        </w:rPr>
        <w:t>25</w:t>
      </w:r>
      <w:r w:rsidRPr="001D5F85">
        <w:rPr>
          <w:rFonts w:cs="Arial"/>
          <w:szCs w:val="22"/>
        </w:rPr>
        <w:t>%</w:t>
      </w:r>
    </w:p>
    <w:p w:rsidR="004174FA" w:rsidRDefault="004174FA" w:rsidP="004174FA">
      <w:pPr>
        <w:pStyle w:val="BodyText"/>
        <w:spacing w:after="0" w:line="240" w:lineRule="auto"/>
        <w:ind w:firstLine="720"/>
        <w:rPr>
          <w:rFonts w:cs="Arial"/>
          <w:szCs w:val="22"/>
        </w:rPr>
      </w:pPr>
      <w:r w:rsidRPr="001D5F85">
        <w:rPr>
          <w:rFonts w:cs="Arial"/>
          <w:szCs w:val="22"/>
        </w:rPr>
        <w:tab/>
        <w:t>Final Exam = 20%</w:t>
      </w:r>
    </w:p>
    <w:p w:rsidR="004174FA" w:rsidRPr="001D5F85" w:rsidRDefault="004174FA" w:rsidP="004174FA">
      <w:pPr>
        <w:pStyle w:val="BodyText"/>
        <w:spacing w:after="0" w:line="240" w:lineRule="auto"/>
        <w:ind w:firstLine="0"/>
        <w:rPr>
          <w:rFonts w:cs="Arial"/>
          <w:szCs w:val="22"/>
        </w:rPr>
      </w:pPr>
    </w:p>
    <w:p w:rsidR="00D8656D" w:rsidRDefault="00D8656D" w:rsidP="00D8656D">
      <w:pPr>
        <w:ind w:firstLine="720"/>
        <w:rPr>
          <w:rFonts w:cs="Arial"/>
        </w:rPr>
      </w:pPr>
      <w:r>
        <w:rPr>
          <w:rFonts w:cs="Arial"/>
        </w:rPr>
        <w:t xml:space="preserve">Parents and students of Grayslake Community High School District 127 will now be able to view student progress through </w:t>
      </w:r>
      <w:proofErr w:type="spellStart"/>
      <w:r>
        <w:rPr>
          <w:rFonts w:cs="Arial"/>
        </w:rPr>
        <w:t>PowerSchool</w:t>
      </w:r>
      <w:proofErr w:type="spellEnd"/>
      <w:r>
        <w:rPr>
          <w:rFonts w:cs="Arial"/>
        </w:rPr>
        <w:t xml:space="preserve">, the District’s student information system.  </w:t>
      </w:r>
      <w:proofErr w:type="spellStart"/>
      <w:r>
        <w:rPr>
          <w:rFonts w:cs="Arial"/>
        </w:rPr>
        <w:t>PowerSchool</w:t>
      </w:r>
      <w:proofErr w:type="spellEnd"/>
      <w:r>
        <w:rPr>
          <w:rFonts w:cs="Arial"/>
        </w:rPr>
        <w:t xml:space="preserve"> is used to schedule, take attendance, store grades, produce transcripts, report cards, and more.  </w:t>
      </w:r>
      <w:proofErr w:type="spellStart"/>
      <w:r>
        <w:rPr>
          <w:rFonts w:cs="Arial"/>
        </w:rPr>
        <w:t>PowerSchool</w:t>
      </w:r>
      <w:proofErr w:type="spellEnd"/>
      <w:r>
        <w:rPr>
          <w:rFonts w:cs="Arial"/>
        </w:rPr>
        <w:t xml:space="preserve"> “brings together teacher, students, parents, and administrators” in an easily used web-based data system.</w:t>
      </w:r>
    </w:p>
    <w:p w:rsidR="00D8656D" w:rsidRDefault="00D8656D" w:rsidP="00D8656D">
      <w:pPr>
        <w:ind w:firstLine="720"/>
        <w:rPr>
          <w:rFonts w:cs="Arial"/>
        </w:rPr>
      </w:pPr>
      <w:r>
        <w:rPr>
          <w:rFonts w:cs="Arial"/>
        </w:rPr>
        <w:t xml:space="preserve">For more information please go to </w:t>
      </w:r>
      <w:hyperlink r:id="rId5" w:history="1">
        <w:r w:rsidRPr="00E53F78">
          <w:rPr>
            <w:rStyle w:val="Hyperlink"/>
            <w:rFonts w:cs="Arial"/>
          </w:rPr>
          <w:t>www.d127.org</w:t>
        </w:r>
      </w:hyperlink>
      <w:r>
        <w:rPr>
          <w:rFonts w:cs="Arial"/>
        </w:rPr>
        <w:t>.</w:t>
      </w:r>
    </w:p>
    <w:p w:rsidR="00D8656D" w:rsidRPr="00D8656D" w:rsidRDefault="00D8656D" w:rsidP="00D8656D">
      <w:pPr>
        <w:ind w:firstLine="720"/>
        <w:rPr>
          <w:rFonts w:cs="Arial"/>
        </w:rPr>
      </w:pPr>
    </w:p>
    <w:p w:rsidR="004174FA" w:rsidRDefault="00D8656D" w:rsidP="00D8656D">
      <w:pPr>
        <w:ind w:firstLine="720"/>
        <w:rPr>
          <w:rFonts w:ascii="Georgia" w:hAnsi="Georgia" w:cs="Arial"/>
          <w:sz w:val="20"/>
        </w:rPr>
      </w:pPr>
      <w:r>
        <w:rPr>
          <w:rFonts w:cs="Arial"/>
        </w:rPr>
        <w:t xml:space="preserve">All assignments are due by the assigned date.  Late penalties may be assessed by the teacher as appropriate.  General guidance is that 70% of the points may be earned if an assignment is submitted one day late and 60% of the points may be earned if handed in 2 days or more </w:t>
      </w:r>
      <w:proofErr w:type="gramStart"/>
      <w:r>
        <w:rPr>
          <w:rFonts w:cs="Arial"/>
        </w:rPr>
        <w:t>late</w:t>
      </w:r>
      <w:proofErr w:type="gramEnd"/>
      <w:r>
        <w:rPr>
          <w:rFonts w:cs="Arial"/>
        </w:rPr>
        <w:t>, up until the end of the unit.  It is possible that no points will be given if an assignment is handed in beyond the end of the unit.  Please talk to me if you were unable to complete an assignment by the due date to determine the next steps.  Students are also expected to meet with the teacher to get make-up work from absences.</w:t>
      </w:r>
    </w:p>
    <w:p w:rsidR="00D8656D" w:rsidRDefault="00D8656D" w:rsidP="00D8656D">
      <w:pPr>
        <w:ind w:firstLine="720"/>
        <w:rPr>
          <w:rFonts w:cs="Arial"/>
        </w:rPr>
      </w:pPr>
      <w:r w:rsidRPr="001D5F85">
        <w:rPr>
          <w:rFonts w:cs="Arial"/>
          <w:b/>
        </w:rPr>
        <w:t>Participation:</w:t>
      </w:r>
      <w:r w:rsidRPr="001D5F85">
        <w:rPr>
          <w:rFonts w:cs="Arial"/>
        </w:rPr>
        <w:t xml:space="preserve"> </w:t>
      </w:r>
      <w:r>
        <w:rPr>
          <w:rFonts w:cs="Arial"/>
        </w:rPr>
        <w:t>Participation is very important to this class.  There will be discussions where points are assigned based on your involvement.  Also, if you don’t come to class prepared (homework done, reading done, etc.) you will be at a disadvantage when trying to participate in group activities/discussions.  Participation is a great way to help your grade everyday!!</w:t>
      </w:r>
    </w:p>
    <w:p w:rsidR="00D8656D" w:rsidRDefault="00D8656D" w:rsidP="00D8656D">
      <w:pPr>
        <w:ind w:firstLine="720"/>
        <w:rPr>
          <w:rFonts w:cs="Arial"/>
        </w:rPr>
      </w:pPr>
    </w:p>
    <w:p w:rsidR="00D8656D" w:rsidRDefault="00D8656D" w:rsidP="00D8656D">
      <w:pPr>
        <w:ind w:firstLine="720"/>
        <w:rPr>
          <w:rFonts w:cs="Arial"/>
        </w:rPr>
      </w:pPr>
    </w:p>
    <w:p w:rsidR="00D8656D" w:rsidRDefault="00D8656D" w:rsidP="00D8656D">
      <w:pPr>
        <w:ind w:firstLine="720"/>
        <w:rPr>
          <w:sz w:val="20"/>
        </w:rPr>
      </w:pPr>
    </w:p>
    <w:p w:rsidR="004174FA" w:rsidRPr="00D87341" w:rsidRDefault="004174FA" w:rsidP="004174FA">
      <w:pPr>
        <w:pStyle w:val="Heading1"/>
        <w:pBdr>
          <w:top w:val="none" w:sz="0" w:space="0" w:color="auto"/>
          <w:bottom w:val="single" w:sz="6" w:space="1" w:color="808080"/>
        </w:pBdr>
        <w:rPr>
          <w:sz w:val="20"/>
        </w:rPr>
      </w:pPr>
      <w:r w:rsidRPr="00D87341">
        <w:rPr>
          <w:sz w:val="20"/>
        </w:rPr>
        <w:t>Grading Scale</w:t>
      </w:r>
    </w:p>
    <w:tbl>
      <w:tblPr>
        <w:tblW w:w="5220" w:type="dxa"/>
        <w:tblInd w:w="207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350"/>
        <w:gridCol w:w="1170"/>
        <w:gridCol w:w="1260"/>
        <w:gridCol w:w="1440"/>
      </w:tblGrid>
      <w:tr w:rsidR="004174FA" w:rsidRPr="00D87341" w:rsidTr="009F13C0">
        <w:trPr>
          <w:trHeight w:val="317"/>
        </w:trPr>
        <w:tc>
          <w:tcPr>
            <w:tcW w:w="1350" w:type="dxa"/>
          </w:tcPr>
          <w:p w:rsidR="004174FA" w:rsidRPr="00EE1398" w:rsidRDefault="004174FA" w:rsidP="009F13C0">
            <w:pPr>
              <w:spacing w:before="80"/>
              <w:rPr>
                <w:rFonts w:ascii="Georgia" w:hAnsi="Georgia"/>
                <w:sz w:val="20"/>
              </w:rPr>
            </w:pPr>
            <w:r w:rsidRPr="00EE1398">
              <w:rPr>
                <w:rFonts w:ascii="Georgia" w:hAnsi="Georgia"/>
                <w:sz w:val="20"/>
              </w:rPr>
              <w:t>Percentage</w:t>
            </w:r>
          </w:p>
        </w:tc>
        <w:tc>
          <w:tcPr>
            <w:tcW w:w="1170" w:type="dxa"/>
          </w:tcPr>
          <w:p w:rsidR="004174FA" w:rsidRPr="00EE1398" w:rsidRDefault="004174FA" w:rsidP="009F13C0">
            <w:pPr>
              <w:spacing w:before="80"/>
              <w:jc w:val="center"/>
              <w:rPr>
                <w:rFonts w:ascii="Georgia" w:hAnsi="Georgia"/>
                <w:sz w:val="20"/>
              </w:rPr>
            </w:pPr>
            <w:r w:rsidRPr="00EE1398">
              <w:rPr>
                <w:rFonts w:ascii="Georgia" w:hAnsi="Georgia"/>
                <w:sz w:val="20"/>
              </w:rPr>
              <w:t>Grade</w:t>
            </w:r>
          </w:p>
        </w:tc>
        <w:tc>
          <w:tcPr>
            <w:tcW w:w="1260" w:type="dxa"/>
          </w:tcPr>
          <w:p w:rsidR="004174FA" w:rsidRPr="00EE1398" w:rsidRDefault="004174FA" w:rsidP="009F13C0">
            <w:pPr>
              <w:spacing w:before="40"/>
              <w:jc w:val="right"/>
              <w:rPr>
                <w:rFonts w:ascii="Georgia" w:hAnsi="Georgia"/>
                <w:sz w:val="20"/>
              </w:rPr>
            </w:pPr>
            <w:r w:rsidRPr="00EE1398">
              <w:rPr>
                <w:rFonts w:ascii="Georgia" w:hAnsi="Georgia"/>
                <w:sz w:val="20"/>
              </w:rPr>
              <w:t>Percentage</w:t>
            </w:r>
          </w:p>
        </w:tc>
        <w:tc>
          <w:tcPr>
            <w:tcW w:w="1440" w:type="dxa"/>
          </w:tcPr>
          <w:p w:rsidR="004174FA" w:rsidRPr="00EE1398" w:rsidRDefault="004174FA" w:rsidP="009F13C0">
            <w:pPr>
              <w:spacing w:before="40"/>
              <w:jc w:val="center"/>
              <w:rPr>
                <w:rFonts w:ascii="Georgia" w:hAnsi="Georgia"/>
                <w:sz w:val="20"/>
              </w:rPr>
            </w:pPr>
            <w:r w:rsidRPr="00EE1398">
              <w:rPr>
                <w:rFonts w:ascii="Georgia" w:hAnsi="Georgia"/>
                <w:sz w:val="20"/>
              </w:rPr>
              <w:t>Grade</w:t>
            </w:r>
          </w:p>
        </w:tc>
      </w:tr>
      <w:tr w:rsidR="004174FA" w:rsidRPr="00D87341" w:rsidTr="009F13C0">
        <w:trPr>
          <w:trHeight w:val="317"/>
        </w:trPr>
        <w:tc>
          <w:tcPr>
            <w:tcW w:w="1350" w:type="dxa"/>
          </w:tcPr>
          <w:p w:rsidR="004174FA" w:rsidRPr="00EE1398" w:rsidRDefault="004174FA" w:rsidP="009F13C0">
            <w:pPr>
              <w:spacing w:before="40"/>
              <w:rPr>
                <w:rFonts w:ascii="Georgia" w:hAnsi="Georgia"/>
                <w:sz w:val="20"/>
              </w:rPr>
            </w:pPr>
            <w:r w:rsidRPr="00EE1398">
              <w:rPr>
                <w:rFonts w:ascii="Georgia" w:hAnsi="Georgia"/>
                <w:sz w:val="20"/>
              </w:rPr>
              <w:t>98 – 100%</w:t>
            </w:r>
          </w:p>
        </w:tc>
        <w:tc>
          <w:tcPr>
            <w:tcW w:w="1170" w:type="dxa"/>
          </w:tcPr>
          <w:p w:rsidR="004174FA" w:rsidRPr="00EE1398" w:rsidRDefault="004174FA" w:rsidP="009F13C0">
            <w:pPr>
              <w:spacing w:before="40"/>
              <w:jc w:val="center"/>
              <w:rPr>
                <w:rFonts w:ascii="Georgia" w:hAnsi="Georgia"/>
                <w:sz w:val="20"/>
              </w:rPr>
            </w:pPr>
            <w:r w:rsidRPr="00EE1398">
              <w:rPr>
                <w:rFonts w:ascii="Georgia" w:hAnsi="Georgia"/>
                <w:sz w:val="20"/>
              </w:rPr>
              <w:t xml:space="preserve"> A+</w:t>
            </w:r>
          </w:p>
        </w:tc>
        <w:tc>
          <w:tcPr>
            <w:tcW w:w="1260" w:type="dxa"/>
          </w:tcPr>
          <w:p w:rsidR="004174FA" w:rsidRPr="00EE1398" w:rsidRDefault="004174FA" w:rsidP="009F13C0">
            <w:pPr>
              <w:spacing w:before="40"/>
              <w:jc w:val="right"/>
              <w:rPr>
                <w:rFonts w:ascii="Georgia" w:hAnsi="Georgia"/>
                <w:sz w:val="20"/>
              </w:rPr>
            </w:pPr>
            <w:r w:rsidRPr="00EE1398">
              <w:rPr>
                <w:rFonts w:ascii="Georgia" w:hAnsi="Georgia"/>
                <w:sz w:val="20"/>
              </w:rPr>
              <w:t>78 – 79%</w:t>
            </w:r>
          </w:p>
        </w:tc>
        <w:tc>
          <w:tcPr>
            <w:tcW w:w="1440" w:type="dxa"/>
          </w:tcPr>
          <w:p w:rsidR="004174FA" w:rsidRPr="00EE1398" w:rsidRDefault="004174FA" w:rsidP="009F13C0">
            <w:pPr>
              <w:spacing w:before="40"/>
              <w:jc w:val="center"/>
              <w:rPr>
                <w:rFonts w:ascii="Georgia" w:hAnsi="Georgia"/>
                <w:sz w:val="20"/>
              </w:rPr>
            </w:pPr>
            <w:r w:rsidRPr="00EE1398">
              <w:rPr>
                <w:rFonts w:ascii="Georgia" w:hAnsi="Georgia"/>
                <w:sz w:val="20"/>
              </w:rPr>
              <w:t xml:space="preserve">  C+</w:t>
            </w:r>
          </w:p>
        </w:tc>
      </w:tr>
      <w:tr w:rsidR="004174FA" w:rsidRPr="00D87341" w:rsidTr="009F13C0">
        <w:trPr>
          <w:trHeight w:val="317"/>
        </w:trPr>
        <w:tc>
          <w:tcPr>
            <w:tcW w:w="1350" w:type="dxa"/>
          </w:tcPr>
          <w:p w:rsidR="004174FA" w:rsidRPr="00EE1398" w:rsidRDefault="004174FA" w:rsidP="009F13C0">
            <w:pPr>
              <w:spacing w:before="40"/>
              <w:rPr>
                <w:rFonts w:ascii="Georgia" w:hAnsi="Georgia"/>
                <w:sz w:val="20"/>
              </w:rPr>
            </w:pPr>
            <w:r w:rsidRPr="00EE1398">
              <w:rPr>
                <w:rFonts w:ascii="Georgia" w:hAnsi="Georgia"/>
                <w:sz w:val="20"/>
              </w:rPr>
              <w:t>93 – 97%</w:t>
            </w:r>
          </w:p>
        </w:tc>
        <w:tc>
          <w:tcPr>
            <w:tcW w:w="1170" w:type="dxa"/>
          </w:tcPr>
          <w:p w:rsidR="004174FA" w:rsidRPr="00EE1398" w:rsidRDefault="004174FA" w:rsidP="009F13C0">
            <w:pPr>
              <w:spacing w:before="40"/>
              <w:rPr>
                <w:rFonts w:ascii="Georgia" w:hAnsi="Georgia"/>
                <w:sz w:val="20"/>
              </w:rPr>
            </w:pPr>
            <w:r w:rsidRPr="00EE1398">
              <w:rPr>
                <w:rFonts w:ascii="Georgia" w:hAnsi="Georgia"/>
                <w:sz w:val="20"/>
              </w:rPr>
              <w:t xml:space="preserve">       A</w:t>
            </w:r>
          </w:p>
        </w:tc>
        <w:tc>
          <w:tcPr>
            <w:tcW w:w="1260" w:type="dxa"/>
          </w:tcPr>
          <w:p w:rsidR="004174FA" w:rsidRPr="00EE1398" w:rsidRDefault="004174FA" w:rsidP="009F13C0">
            <w:pPr>
              <w:spacing w:before="40"/>
              <w:jc w:val="right"/>
              <w:rPr>
                <w:rFonts w:ascii="Georgia" w:hAnsi="Georgia"/>
                <w:sz w:val="20"/>
              </w:rPr>
            </w:pPr>
            <w:r w:rsidRPr="00EE1398">
              <w:rPr>
                <w:rFonts w:ascii="Georgia" w:hAnsi="Georgia"/>
                <w:sz w:val="20"/>
              </w:rPr>
              <w:t>73 – 77%</w:t>
            </w:r>
          </w:p>
        </w:tc>
        <w:tc>
          <w:tcPr>
            <w:tcW w:w="1440" w:type="dxa"/>
          </w:tcPr>
          <w:p w:rsidR="004174FA" w:rsidRPr="00EE1398" w:rsidRDefault="004174FA" w:rsidP="009F13C0">
            <w:pPr>
              <w:spacing w:before="40"/>
              <w:jc w:val="center"/>
              <w:rPr>
                <w:rFonts w:ascii="Georgia" w:hAnsi="Georgia"/>
                <w:sz w:val="20"/>
              </w:rPr>
            </w:pPr>
            <w:r w:rsidRPr="00EE1398">
              <w:rPr>
                <w:rFonts w:ascii="Georgia" w:hAnsi="Georgia"/>
                <w:sz w:val="20"/>
              </w:rPr>
              <w:t>C</w:t>
            </w:r>
          </w:p>
        </w:tc>
      </w:tr>
      <w:tr w:rsidR="004174FA" w:rsidRPr="00D87341" w:rsidTr="009F13C0">
        <w:trPr>
          <w:trHeight w:val="317"/>
        </w:trPr>
        <w:tc>
          <w:tcPr>
            <w:tcW w:w="1350" w:type="dxa"/>
          </w:tcPr>
          <w:p w:rsidR="004174FA" w:rsidRPr="00EE1398" w:rsidRDefault="004174FA" w:rsidP="009F13C0">
            <w:pPr>
              <w:spacing w:before="40"/>
              <w:rPr>
                <w:rFonts w:ascii="Georgia" w:hAnsi="Georgia"/>
                <w:sz w:val="20"/>
              </w:rPr>
            </w:pPr>
            <w:r w:rsidRPr="00EE1398">
              <w:rPr>
                <w:rFonts w:ascii="Georgia" w:hAnsi="Georgia"/>
                <w:sz w:val="20"/>
              </w:rPr>
              <w:t>90 – 92%</w:t>
            </w:r>
          </w:p>
        </w:tc>
        <w:tc>
          <w:tcPr>
            <w:tcW w:w="1170" w:type="dxa"/>
          </w:tcPr>
          <w:p w:rsidR="004174FA" w:rsidRPr="00EE1398" w:rsidRDefault="004174FA" w:rsidP="009F13C0">
            <w:pPr>
              <w:spacing w:before="40"/>
              <w:jc w:val="center"/>
              <w:rPr>
                <w:rFonts w:ascii="Georgia" w:hAnsi="Georgia"/>
                <w:sz w:val="20"/>
              </w:rPr>
            </w:pPr>
            <w:r w:rsidRPr="00EE1398">
              <w:rPr>
                <w:rFonts w:ascii="Georgia" w:hAnsi="Georgia"/>
                <w:sz w:val="20"/>
              </w:rPr>
              <w:t>A-</w:t>
            </w:r>
          </w:p>
        </w:tc>
        <w:tc>
          <w:tcPr>
            <w:tcW w:w="1260" w:type="dxa"/>
          </w:tcPr>
          <w:p w:rsidR="004174FA" w:rsidRPr="00EE1398" w:rsidRDefault="004174FA" w:rsidP="009F13C0">
            <w:pPr>
              <w:spacing w:before="40"/>
              <w:jc w:val="right"/>
              <w:rPr>
                <w:rFonts w:ascii="Georgia" w:hAnsi="Georgia"/>
                <w:sz w:val="20"/>
              </w:rPr>
            </w:pPr>
            <w:r w:rsidRPr="00EE1398">
              <w:rPr>
                <w:rFonts w:ascii="Georgia" w:hAnsi="Georgia"/>
                <w:sz w:val="20"/>
              </w:rPr>
              <w:t>70 – 72%</w:t>
            </w:r>
          </w:p>
        </w:tc>
        <w:tc>
          <w:tcPr>
            <w:tcW w:w="1440" w:type="dxa"/>
          </w:tcPr>
          <w:p w:rsidR="004174FA" w:rsidRPr="00EE1398" w:rsidRDefault="004174FA" w:rsidP="009F13C0">
            <w:pPr>
              <w:spacing w:before="40"/>
              <w:jc w:val="center"/>
              <w:rPr>
                <w:rFonts w:ascii="Georgia" w:hAnsi="Georgia"/>
                <w:sz w:val="20"/>
              </w:rPr>
            </w:pPr>
            <w:r w:rsidRPr="00EE1398">
              <w:rPr>
                <w:rFonts w:ascii="Georgia" w:hAnsi="Georgia"/>
                <w:sz w:val="20"/>
              </w:rPr>
              <w:t>C-</w:t>
            </w:r>
          </w:p>
        </w:tc>
      </w:tr>
      <w:tr w:rsidR="004174FA" w:rsidRPr="00D87341" w:rsidTr="009F13C0">
        <w:trPr>
          <w:trHeight w:val="317"/>
        </w:trPr>
        <w:tc>
          <w:tcPr>
            <w:tcW w:w="1350" w:type="dxa"/>
          </w:tcPr>
          <w:p w:rsidR="004174FA" w:rsidRPr="00EE1398" w:rsidRDefault="004174FA" w:rsidP="009F13C0">
            <w:pPr>
              <w:spacing w:before="40"/>
              <w:rPr>
                <w:rFonts w:ascii="Georgia" w:hAnsi="Georgia"/>
                <w:sz w:val="20"/>
              </w:rPr>
            </w:pPr>
            <w:r w:rsidRPr="00EE1398">
              <w:rPr>
                <w:rFonts w:ascii="Georgia" w:hAnsi="Georgia"/>
                <w:sz w:val="20"/>
              </w:rPr>
              <w:t>88 – 89%</w:t>
            </w:r>
          </w:p>
        </w:tc>
        <w:tc>
          <w:tcPr>
            <w:tcW w:w="1170" w:type="dxa"/>
          </w:tcPr>
          <w:p w:rsidR="004174FA" w:rsidRPr="00EE1398" w:rsidRDefault="004174FA" w:rsidP="009F13C0">
            <w:pPr>
              <w:spacing w:before="40"/>
              <w:jc w:val="center"/>
              <w:rPr>
                <w:rFonts w:ascii="Georgia" w:hAnsi="Georgia"/>
                <w:sz w:val="20"/>
              </w:rPr>
            </w:pPr>
            <w:r w:rsidRPr="00EE1398">
              <w:rPr>
                <w:rFonts w:ascii="Georgia" w:hAnsi="Georgia"/>
                <w:sz w:val="20"/>
              </w:rPr>
              <w:t xml:space="preserve"> B+</w:t>
            </w:r>
          </w:p>
        </w:tc>
        <w:tc>
          <w:tcPr>
            <w:tcW w:w="1260" w:type="dxa"/>
          </w:tcPr>
          <w:p w:rsidR="004174FA" w:rsidRPr="00EE1398" w:rsidRDefault="004174FA" w:rsidP="009F13C0">
            <w:pPr>
              <w:spacing w:before="40"/>
              <w:jc w:val="right"/>
              <w:rPr>
                <w:rFonts w:ascii="Georgia" w:hAnsi="Georgia"/>
                <w:sz w:val="20"/>
              </w:rPr>
            </w:pPr>
            <w:r w:rsidRPr="00EE1398">
              <w:rPr>
                <w:rFonts w:ascii="Georgia" w:hAnsi="Georgia"/>
                <w:sz w:val="20"/>
              </w:rPr>
              <w:t>68 – 69%</w:t>
            </w:r>
          </w:p>
        </w:tc>
        <w:tc>
          <w:tcPr>
            <w:tcW w:w="1440" w:type="dxa"/>
          </w:tcPr>
          <w:p w:rsidR="004174FA" w:rsidRPr="00EE1398" w:rsidRDefault="004174FA" w:rsidP="009F13C0">
            <w:pPr>
              <w:spacing w:before="40"/>
              <w:jc w:val="center"/>
              <w:rPr>
                <w:rFonts w:ascii="Georgia" w:hAnsi="Georgia"/>
                <w:sz w:val="20"/>
              </w:rPr>
            </w:pPr>
            <w:r w:rsidRPr="00EE1398">
              <w:rPr>
                <w:rFonts w:ascii="Georgia" w:hAnsi="Georgia"/>
                <w:sz w:val="20"/>
              </w:rPr>
              <w:t xml:space="preserve">   D+</w:t>
            </w:r>
          </w:p>
        </w:tc>
      </w:tr>
      <w:tr w:rsidR="004174FA" w:rsidRPr="00D87341" w:rsidTr="009F13C0">
        <w:trPr>
          <w:trHeight w:val="317"/>
        </w:trPr>
        <w:tc>
          <w:tcPr>
            <w:tcW w:w="1350" w:type="dxa"/>
          </w:tcPr>
          <w:p w:rsidR="004174FA" w:rsidRPr="00EE1398" w:rsidRDefault="004174FA" w:rsidP="009F13C0">
            <w:pPr>
              <w:spacing w:before="40"/>
              <w:rPr>
                <w:rFonts w:ascii="Georgia" w:hAnsi="Georgia"/>
                <w:sz w:val="20"/>
              </w:rPr>
            </w:pPr>
            <w:r w:rsidRPr="00EE1398">
              <w:rPr>
                <w:rFonts w:ascii="Georgia" w:hAnsi="Georgia"/>
                <w:sz w:val="20"/>
              </w:rPr>
              <w:t>83 – 87%</w:t>
            </w:r>
          </w:p>
        </w:tc>
        <w:tc>
          <w:tcPr>
            <w:tcW w:w="1170" w:type="dxa"/>
          </w:tcPr>
          <w:p w:rsidR="004174FA" w:rsidRPr="00EE1398" w:rsidRDefault="004174FA" w:rsidP="009F13C0">
            <w:pPr>
              <w:spacing w:before="40"/>
              <w:jc w:val="center"/>
              <w:rPr>
                <w:rFonts w:ascii="Georgia" w:hAnsi="Georgia"/>
                <w:sz w:val="20"/>
              </w:rPr>
            </w:pPr>
            <w:r w:rsidRPr="00EE1398">
              <w:rPr>
                <w:rFonts w:ascii="Georgia" w:hAnsi="Georgia"/>
                <w:sz w:val="20"/>
              </w:rPr>
              <w:t>B</w:t>
            </w:r>
          </w:p>
        </w:tc>
        <w:tc>
          <w:tcPr>
            <w:tcW w:w="1260" w:type="dxa"/>
          </w:tcPr>
          <w:p w:rsidR="004174FA" w:rsidRPr="00EE1398" w:rsidRDefault="004174FA" w:rsidP="009F13C0">
            <w:pPr>
              <w:spacing w:before="40"/>
              <w:jc w:val="right"/>
              <w:rPr>
                <w:rFonts w:ascii="Georgia" w:hAnsi="Georgia"/>
                <w:sz w:val="20"/>
              </w:rPr>
            </w:pPr>
            <w:r w:rsidRPr="00EE1398">
              <w:rPr>
                <w:rFonts w:ascii="Georgia" w:hAnsi="Georgia"/>
                <w:sz w:val="20"/>
              </w:rPr>
              <w:t>63 – 67%</w:t>
            </w:r>
          </w:p>
        </w:tc>
        <w:tc>
          <w:tcPr>
            <w:tcW w:w="1440" w:type="dxa"/>
          </w:tcPr>
          <w:p w:rsidR="004174FA" w:rsidRPr="00EE1398" w:rsidRDefault="004174FA" w:rsidP="009F13C0">
            <w:pPr>
              <w:spacing w:before="40"/>
              <w:jc w:val="center"/>
              <w:rPr>
                <w:rFonts w:ascii="Georgia" w:hAnsi="Georgia"/>
                <w:sz w:val="20"/>
              </w:rPr>
            </w:pPr>
            <w:r w:rsidRPr="00EE1398">
              <w:rPr>
                <w:rFonts w:ascii="Georgia" w:hAnsi="Georgia"/>
                <w:sz w:val="20"/>
              </w:rPr>
              <w:t xml:space="preserve"> D</w:t>
            </w:r>
          </w:p>
        </w:tc>
      </w:tr>
      <w:tr w:rsidR="004174FA" w:rsidRPr="00D87341" w:rsidTr="009F13C0">
        <w:trPr>
          <w:trHeight w:val="317"/>
        </w:trPr>
        <w:tc>
          <w:tcPr>
            <w:tcW w:w="1350" w:type="dxa"/>
          </w:tcPr>
          <w:p w:rsidR="004174FA" w:rsidRPr="00EE1398" w:rsidRDefault="004174FA" w:rsidP="009F13C0">
            <w:pPr>
              <w:spacing w:before="40"/>
              <w:rPr>
                <w:rFonts w:ascii="Georgia" w:hAnsi="Georgia"/>
                <w:sz w:val="20"/>
              </w:rPr>
            </w:pPr>
            <w:r w:rsidRPr="00EE1398">
              <w:rPr>
                <w:rFonts w:ascii="Georgia" w:hAnsi="Georgia"/>
                <w:sz w:val="20"/>
              </w:rPr>
              <w:t>80 – 82%</w:t>
            </w:r>
          </w:p>
        </w:tc>
        <w:tc>
          <w:tcPr>
            <w:tcW w:w="1170" w:type="dxa"/>
          </w:tcPr>
          <w:p w:rsidR="004174FA" w:rsidRPr="00EE1398" w:rsidRDefault="004174FA" w:rsidP="009F13C0">
            <w:pPr>
              <w:spacing w:before="40"/>
              <w:jc w:val="center"/>
              <w:rPr>
                <w:rFonts w:ascii="Georgia" w:hAnsi="Georgia"/>
                <w:sz w:val="20"/>
              </w:rPr>
            </w:pPr>
            <w:r w:rsidRPr="00EE1398">
              <w:rPr>
                <w:rFonts w:ascii="Georgia" w:hAnsi="Georgia"/>
                <w:sz w:val="20"/>
              </w:rPr>
              <w:t>B-</w:t>
            </w:r>
          </w:p>
        </w:tc>
        <w:tc>
          <w:tcPr>
            <w:tcW w:w="1260" w:type="dxa"/>
          </w:tcPr>
          <w:p w:rsidR="004174FA" w:rsidRPr="00EE1398" w:rsidRDefault="004174FA" w:rsidP="009F13C0">
            <w:pPr>
              <w:spacing w:before="40"/>
              <w:jc w:val="right"/>
              <w:rPr>
                <w:rFonts w:ascii="Georgia" w:hAnsi="Georgia"/>
                <w:sz w:val="20"/>
              </w:rPr>
            </w:pPr>
            <w:r w:rsidRPr="00EE1398">
              <w:rPr>
                <w:rFonts w:ascii="Georgia" w:hAnsi="Georgia"/>
                <w:sz w:val="20"/>
              </w:rPr>
              <w:t>60 – 62%</w:t>
            </w:r>
          </w:p>
        </w:tc>
        <w:tc>
          <w:tcPr>
            <w:tcW w:w="1440" w:type="dxa"/>
          </w:tcPr>
          <w:p w:rsidR="004174FA" w:rsidRPr="00EE1398" w:rsidRDefault="004174FA" w:rsidP="009F13C0">
            <w:pPr>
              <w:spacing w:before="40"/>
              <w:jc w:val="center"/>
              <w:rPr>
                <w:rFonts w:ascii="Georgia" w:hAnsi="Georgia"/>
                <w:sz w:val="20"/>
              </w:rPr>
            </w:pPr>
            <w:r w:rsidRPr="00EE1398">
              <w:rPr>
                <w:rFonts w:ascii="Georgia" w:hAnsi="Georgia"/>
                <w:sz w:val="20"/>
              </w:rPr>
              <w:t xml:space="preserve">  D-</w:t>
            </w:r>
          </w:p>
        </w:tc>
      </w:tr>
      <w:tr w:rsidR="004174FA" w:rsidRPr="00D87341" w:rsidTr="009F13C0">
        <w:trPr>
          <w:trHeight w:val="317"/>
        </w:trPr>
        <w:tc>
          <w:tcPr>
            <w:tcW w:w="1350" w:type="dxa"/>
          </w:tcPr>
          <w:p w:rsidR="004174FA" w:rsidRPr="00EE1398" w:rsidRDefault="004174FA" w:rsidP="009F13C0">
            <w:pPr>
              <w:spacing w:before="40"/>
              <w:rPr>
                <w:rFonts w:ascii="Georgia" w:hAnsi="Georgia"/>
                <w:sz w:val="20"/>
              </w:rPr>
            </w:pPr>
          </w:p>
        </w:tc>
        <w:tc>
          <w:tcPr>
            <w:tcW w:w="1170" w:type="dxa"/>
          </w:tcPr>
          <w:p w:rsidR="004174FA" w:rsidRPr="00EE1398" w:rsidRDefault="004174FA" w:rsidP="009F13C0">
            <w:pPr>
              <w:spacing w:before="40"/>
              <w:jc w:val="center"/>
              <w:rPr>
                <w:rFonts w:ascii="Georgia" w:hAnsi="Georgia"/>
                <w:sz w:val="20"/>
              </w:rPr>
            </w:pPr>
          </w:p>
        </w:tc>
        <w:tc>
          <w:tcPr>
            <w:tcW w:w="1260" w:type="dxa"/>
          </w:tcPr>
          <w:p w:rsidR="004174FA" w:rsidRPr="00EE1398" w:rsidRDefault="004174FA" w:rsidP="009F13C0">
            <w:pPr>
              <w:spacing w:before="40"/>
              <w:jc w:val="right"/>
              <w:rPr>
                <w:rFonts w:ascii="Georgia" w:hAnsi="Georgia"/>
                <w:sz w:val="20"/>
              </w:rPr>
            </w:pPr>
            <w:r w:rsidRPr="00EE1398">
              <w:rPr>
                <w:rFonts w:ascii="Georgia" w:hAnsi="Georgia"/>
                <w:sz w:val="20"/>
              </w:rPr>
              <w:t>0 – 59%</w:t>
            </w:r>
          </w:p>
        </w:tc>
        <w:tc>
          <w:tcPr>
            <w:tcW w:w="1440" w:type="dxa"/>
          </w:tcPr>
          <w:p w:rsidR="004174FA" w:rsidRPr="00EE1398" w:rsidRDefault="004174FA" w:rsidP="009F13C0">
            <w:pPr>
              <w:spacing w:before="40"/>
              <w:jc w:val="center"/>
              <w:rPr>
                <w:rFonts w:ascii="Georgia" w:hAnsi="Georgia"/>
                <w:sz w:val="20"/>
              </w:rPr>
            </w:pPr>
            <w:r w:rsidRPr="00EE1398">
              <w:rPr>
                <w:rFonts w:ascii="Georgia" w:hAnsi="Georgia"/>
                <w:sz w:val="20"/>
              </w:rPr>
              <w:t>F</w:t>
            </w:r>
          </w:p>
        </w:tc>
      </w:tr>
    </w:tbl>
    <w:p w:rsidR="00A57955" w:rsidRDefault="00A57955" w:rsidP="004174FA">
      <w:pPr>
        <w:pBdr>
          <w:bottom w:val="single" w:sz="4" w:space="1" w:color="auto"/>
        </w:pBdr>
        <w:tabs>
          <w:tab w:val="left" w:pos="900"/>
        </w:tabs>
        <w:spacing w:after="0"/>
        <w:ind w:right="-1440"/>
        <w:rPr>
          <w:sz w:val="24"/>
        </w:rPr>
      </w:pPr>
    </w:p>
    <w:p w:rsidR="005E5AA8" w:rsidRDefault="005E5AA8" w:rsidP="004174FA">
      <w:pPr>
        <w:pBdr>
          <w:bottom w:val="single" w:sz="4" w:space="1" w:color="auto"/>
        </w:pBdr>
        <w:tabs>
          <w:tab w:val="left" w:pos="900"/>
        </w:tabs>
        <w:spacing w:after="0"/>
        <w:ind w:right="-1440"/>
        <w:rPr>
          <w:sz w:val="24"/>
        </w:rPr>
      </w:pPr>
    </w:p>
    <w:p w:rsidR="005E5AA8" w:rsidRDefault="005E5AA8" w:rsidP="004174FA">
      <w:pPr>
        <w:pBdr>
          <w:bottom w:val="single" w:sz="4" w:space="1" w:color="auto"/>
        </w:pBdr>
        <w:tabs>
          <w:tab w:val="left" w:pos="900"/>
        </w:tabs>
        <w:spacing w:after="0"/>
        <w:ind w:right="-1440"/>
        <w:rPr>
          <w:sz w:val="24"/>
        </w:rPr>
      </w:pPr>
      <w:r>
        <w:rPr>
          <w:sz w:val="24"/>
        </w:rPr>
        <w:t>Course Topics</w:t>
      </w:r>
    </w:p>
    <w:p w:rsidR="005E5AA8" w:rsidRDefault="005E5AA8" w:rsidP="005E5AA8">
      <w:pPr>
        <w:rPr>
          <w:b/>
        </w:rPr>
      </w:pPr>
    </w:p>
    <w:p w:rsidR="005E5AA8" w:rsidRDefault="005E5AA8" w:rsidP="005E5AA8">
      <w:pPr>
        <w:rPr>
          <w:b/>
        </w:rPr>
      </w:pPr>
      <w:r w:rsidRPr="00585AEC">
        <w:rPr>
          <w:b/>
        </w:rPr>
        <w:t>Unit 1</w:t>
      </w:r>
      <w:r>
        <w:rPr>
          <w:b/>
        </w:rPr>
        <w:t xml:space="preserve"> </w:t>
      </w:r>
      <w:r>
        <w:t xml:space="preserve">     Introduction to Geography (Cultural and Physical)</w:t>
      </w:r>
    </w:p>
    <w:p w:rsidR="005E5AA8" w:rsidRPr="005E5AA8" w:rsidRDefault="005E5AA8" w:rsidP="005E5AA8">
      <w:r>
        <w:t xml:space="preserve"> </w:t>
      </w:r>
      <w:r>
        <w:rPr>
          <w:b/>
        </w:rPr>
        <w:t xml:space="preserve">Unit 2 </w:t>
      </w:r>
      <w:r>
        <w:tab/>
        <w:t xml:space="preserve">    United States and Canada</w:t>
      </w:r>
      <w:r>
        <w:tab/>
      </w:r>
      <w:r>
        <w:tab/>
      </w:r>
      <w:r>
        <w:tab/>
      </w:r>
      <w:r>
        <w:tab/>
      </w:r>
      <w:r>
        <w:rPr>
          <w:b/>
        </w:rPr>
        <w:t xml:space="preserve"> </w:t>
      </w:r>
    </w:p>
    <w:p w:rsidR="005E5AA8" w:rsidRPr="003B7729" w:rsidRDefault="005E5AA8" w:rsidP="005E5AA8">
      <w:r>
        <w:rPr>
          <w:b/>
        </w:rPr>
        <w:t>Unit 3</w:t>
      </w:r>
      <w:r>
        <w:rPr>
          <w:b/>
        </w:rPr>
        <w:tab/>
        <w:t xml:space="preserve">    </w:t>
      </w:r>
      <w:r>
        <w:t>East Asia</w:t>
      </w:r>
      <w:r>
        <w:tab/>
      </w:r>
      <w:r>
        <w:tab/>
      </w:r>
      <w:r>
        <w:tab/>
      </w:r>
      <w:r>
        <w:tab/>
      </w:r>
      <w:r>
        <w:tab/>
      </w:r>
      <w:r>
        <w:tab/>
      </w:r>
    </w:p>
    <w:p w:rsidR="005E5AA8" w:rsidRDefault="005E5AA8" w:rsidP="005E5AA8">
      <w:pPr>
        <w:pBdr>
          <w:bottom w:val="single" w:sz="4" w:space="1" w:color="auto"/>
        </w:pBdr>
        <w:tabs>
          <w:tab w:val="left" w:pos="900"/>
        </w:tabs>
        <w:spacing w:after="0"/>
        <w:ind w:right="-1440"/>
      </w:pPr>
      <w:r>
        <w:rPr>
          <w:b/>
        </w:rPr>
        <w:t>Unit 4</w:t>
      </w:r>
      <w:r>
        <w:rPr>
          <w:b/>
        </w:rPr>
        <w:tab/>
      </w:r>
      <w:r>
        <w:t>Latin America</w:t>
      </w:r>
    </w:p>
    <w:p w:rsidR="005E5AA8" w:rsidRDefault="005E5AA8" w:rsidP="005E5AA8">
      <w:pPr>
        <w:pBdr>
          <w:bottom w:val="single" w:sz="4" w:space="1" w:color="auto"/>
        </w:pBdr>
        <w:tabs>
          <w:tab w:val="left" w:pos="900"/>
        </w:tabs>
        <w:spacing w:after="0"/>
        <w:ind w:right="-1440"/>
      </w:pPr>
      <w:r>
        <w:tab/>
      </w:r>
    </w:p>
    <w:p w:rsidR="005E5AA8" w:rsidRDefault="005E5AA8" w:rsidP="005E5AA8">
      <w:pPr>
        <w:pBdr>
          <w:bottom w:val="single" w:sz="4" w:space="1" w:color="auto"/>
        </w:pBdr>
        <w:tabs>
          <w:tab w:val="left" w:pos="900"/>
        </w:tabs>
        <w:spacing w:after="0"/>
        <w:ind w:right="-1440"/>
      </w:pPr>
      <w:r>
        <w:rPr>
          <w:b/>
        </w:rPr>
        <w:t>Unit 5</w:t>
      </w:r>
      <w:r>
        <w:tab/>
        <w:t xml:space="preserve">Europe    </w:t>
      </w:r>
    </w:p>
    <w:p w:rsidR="005E5AA8" w:rsidRDefault="005E5AA8" w:rsidP="005E5AA8">
      <w:pPr>
        <w:pBdr>
          <w:bottom w:val="single" w:sz="4" w:space="1" w:color="auto"/>
        </w:pBdr>
        <w:tabs>
          <w:tab w:val="left" w:pos="900"/>
        </w:tabs>
        <w:spacing w:after="0"/>
        <w:ind w:right="-1440"/>
      </w:pPr>
    </w:p>
    <w:p w:rsidR="005E5AA8" w:rsidRDefault="005E5AA8" w:rsidP="005E5AA8">
      <w:pPr>
        <w:pBdr>
          <w:bottom w:val="single" w:sz="4" w:space="1" w:color="auto"/>
        </w:pBdr>
        <w:tabs>
          <w:tab w:val="left" w:pos="900"/>
        </w:tabs>
        <w:spacing w:after="0"/>
        <w:ind w:right="-1440"/>
      </w:pPr>
      <w:r>
        <w:rPr>
          <w:b/>
        </w:rPr>
        <w:t>Unit 6</w:t>
      </w:r>
      <w:r>
        <w:rPr>
          <w:b/>
        </w:rPr>
        <w:tab/>
      </w:r>
      <w:r>
        <w:t xml:space="preserve">Africa    </w:t>
      </w:r>
    </w:p>
    <w:p w:rsidR="005E5AA8" w:rsidRDefault="005E5AA8" w:rsidP="005E5AA8">
      <w:pPr>
        <w:pBdr>
          <w:bottom w:val="single" w:sz="4" w:space="1" w:color="auto"/>
        </w:pBdr>
        <w:tabs>
          <w:tab w:val="left" w:pos="900"/>
        </w:tabs>
        <w:spacing w:after="0"/>
        <w:ind w:right="-1440"/>
      </w:pPr>
      <w:r>
        <w:t xml:space="preserve">   </w:t>
      </w:r>
    </w:p>
    <w:p w:rsidR="005E5AA8" w:rsidRDefault="005E5AA8" w:rsidP="005E5AA8">
      <w:pPr>
        <w:pBdr>
          <w:bottom w:val="single" w:sz="4" w:space="1" w:color="auto"/>
        </w:pBdr>
        <w:tabs>
          <w:tab w:val="left" w:pos="900"/>
        </w:tabs>
        <w:spacing w:after="0"/>
        <w:ind w:right="-1440"/>
      </w:pPr>
      <w:r>
        <w:rPr>
          <w:b/>
        </w:rPr>
        <w:t>Unit 7</w:t>
      </w:r>
      <w:r>
        <w:rPr>
          <w:b/>
        </w:rPr>
        <w:tab/>
      </w:r>
      <w:r>
        <w:t>SE Asia and Oceania</w:t>
      </w:r>
    </w:p>
    <w:p w:rsidR="005E5AA8" w:rsidRDefault="005E5AA8" w:rsidP="005E5AA8">
      <w:pPr>
        <w:pBdr>
          <w:bottom w:val="single" w:sz="4" w:space="1" w:color="auto"/>
        </w:pBdr>
        <w:tabs>
          <w:tab w:val="left" w:pos="900"/>
        </w:tabs>
        <w:spacing w:after="0"/>
        <w:ind w:right="-1440"/>
      </w:pPr>
    </w:p>
    <w:p w:rsidR="005E5AA8" w:rsidRPr="008317A6" w:rsidRDefault="005E5AA8" w:rsidP="005E5AA8">
      <w:pPr>
        <w:pBdr>
          <w:bottom w:val="single" w:sz="4" w:space="1" w:color="auto"/>
        </w:pBdr>
        <w:tabs>
          <w:tab w:val="left" w:pos="900"/>
        </w:tabs>
        <w:spacing w:after="0"/>
        <w:ind w:right="-1440"/>
        <w:rPr>
          <w:sz w:val="24"/>
        </w:rPr>
      </w:pPr>
      <w:r>
        <w:t xml:space="preserve">                     </w:t>
      </w:r>
    </w:p>
    <w:sectPr w:rsidR="005E5AA8" w:rsidRPr="008317A6" w:rsidSect="004174FA">
      <w:pgSz w:w="12240" w:h="15840"/>
      <w:pgMar w:top="900" w:right="1800" w:bottom="45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Palatino Linotype">
    <w:altName w:val="Palatino"/>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01669"/>
    <w:rsid w:val="000E3458"/>
    <w:rsid w:val="0012487D"/>
    <w:rsid w:val="001B49DD"/>
    <w:rsid w:val="00200345"/>
    <w:rsid w:val="002314D6"/>
    <w:rsid w:val="00280909"/>
    <w:rsid w:val="002C65AD"/>
    <w:rsid w:val="003448CC"/>
    <w:rsid w:val="00405914"/>
    <w:rsid w:val="004174FA"/>
    <w:rsid w:val="00423065"/>
    <w:rsid w:val="004A571D"/>
    <w:rsid w:val="004B4F5B"/>
    <w:rsid w:val="0058045A"/>
    <w:rsid w:val="005E2756"/>
    <w:rsid w:val="005E5AA8"/>
    <w:rsid w:val="00622921"/>
    <w:rsid w:val="0062299E"/>
    <w:rsid w:val="00701669"/>
    <w:rsid w:val="00760F80"/>
    <w:rsid w:val="007D2A89"/>
    <w:rsid w:val="008317A6"/>
    <w:rsid w:val="008A1998"/>
    <w:rsid w:val="008B45CD"/>
    <w:rsid w:val="00902DD8"/>
    <w:rsid w:val="009D6864"/>
    <w:rsid w:val="00A57955"/>
    <w:rsid w:val="00A95D2A"/>
    <w:rsid w:val="00B37370"/>
    <w:rsid w:val="00BC48D4"/>
    <w:rsid w:val="00C22709"/>
    <w:rsid w:val="00C44DD1"/>
    <w:rsid w:val="00C90E0E"/>
    <w:rsid w:val="00CD58D9"/>
    <w:rsid w:val="00D8656D"/>
    <w:rsid w:val="00D943DA"/>
    <w:rsid w:val="00EF148D"/>
    <w:rsid w:val="00FE682E"/>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55"/>
    <w:pPr>
      <w:spacing w:after="200" w:line="276" w:lineRule="auto"/>
    </w:pPr>
    <w:rPr>
      <w:sz w:val="22"/>
      <w:szCs w:val="22"/>
    </w:rPr>
  </w:style>
  <w:style w:type="paragraph" w:styleId="Heading1">
    <w:name w:val="heading 1"/>
    <w:basedOn w:val="Normal"/>
    <w:next w:val="BodyText"/>
    <w:link w:val="Heading1Char"/>
    <w:qFormat/>
    <w:rsid w:val="004174FA"/>
    <w:pPr>
      <w:keepNext/>
      <w:keepLines/>
      <w:pBdr>
        <w:top w:val="single" w:sz="6" w:space="6" w:color="808080"/>
        <w:bottom w:val="single" w:sz="6" w:space="6" w:color="808080"/>
      </w:pBdr>
      <w:spacing w:after="240" w:line="240" w:lineRule="atLeast"/>
      <w:jc w:val="center"/>
      <w:outlineLvl w:val="0"/>
    </w:pPr>
    <w:rPr>
      <w:rFonts w:ascii="Garamond" w:eastAsia="Times New Roman" w:hAnsi="Garamond" w:cs="Times New Roman"/>
      <w:b/>
      <w:caps/>
      <w:spacing w:val="20"/>
      <w:kern w:val="16"/>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174FA"/>
    <w:rPr>
      <w:rFonts w:ascii="Garamond" w:eastAsia="Times New Roman" w:hAnsi="Garamond" w:cs="Times New Roman"/>
      <w:b/>
      <w:caps/>
      <w:spacing w:val="20"/>
      <w:kern w:val="16"/>
      <w:sz w:val="18"/>
    </w:rPr>
  </w:style>
  <w:style w:type="paragraph" w:styleId="BodyText">
    <w:name w:val="Body Text"/>
    <w:basedOn w:val="Normal"/>
    <w:link w:val="BodyTextChar"/>
    <w:rsid w:val="004174FA"/>
    <w:pPr>
      <w:spacing w:after="240" w:line="240" w:lineRule="atLeast"/>
      <w:ind w:firstLine="360"/>
      <w:jc w:val="both"/>
    </w:pPr>
    <w:rPr>
      <w:rFonts w:ascii="Garamond" w:eastAsia="Times New Roman" w:hAnsi="Garamond" w:cs="Times New Roman"/>
      <w:szCs w:val="20"/>
    </w:rPr>
  </w:style>
  <w:style w:type="character" w:customStyle="1" w:styleId="BodyTextChar">
    <w:name w:val="Body Text Char"/>
    <w:basedOn w:val="DefaultParagraphFont"/>
    <w:link w:val="BodyText"/>
    <w:rsid w:val="004174FA"/>
    <w:rPr>
      <w:rFonts w:ascii="Garamond" w:eastAsia="Times New Roman" w:hAnsi="Garamond" w:cs="Times New Roman"/>
      <w:sz w:val="22"/>
    </w:rPr>
  </w:style>
  <w:style w:type="character" w:styleId="Hyperlink">
    <w:name w:val="Hyperlink"/>
    <w:basedOn w:val="DefaultParagraphFont"/>
    <w:uiPriority w:val="99"/>
    <w:unhideWhenUsed/>
    <w:rsid w:val="00D8656D"/>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127.org" TargetMode="External"/><Relationship Id="rId4"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2626</TotalTime>
  <Pages>3</Pages>
  <Words>648</Words>
  <Characters>3695</Characters>
  <Application>Microsoft Office Word</Application>
  <DocSecurity>0</DocSecurity>
  <Lines>30</Lines>
  <Paragraphs>8</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Grading Scale</vt:lpstr>
    </vt:vector>
  </TitlesOfParts>
  <Company>Diversified Graphics</Company>
  <LinksUpToDate>false</LinksUpToDate>
  <CharactersWithSpaces>4335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Looby</dc:creator>
  <cp:keywords/>
  <cp:lastModifiedBy>sewen</cp:lastModifiedBy>
  <cp:revision>4</cp:revision>
  <dcterms:created xsi:type="dcterms:W3CDTF">2009-07-27T18:13:00Z</dcterms:created>
  <dcterms:modified xsi:type="dcterms:W3CDTF">2009-08-11T19:30:00Z</dcterms:modified>
</cp:coreProperties>
</file>