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5713" w:rsidRPr="00955116" w:rsidRDefault="00955116" w:rsidP="00955116">
      <w:pPr>
        <w:jc w:val="center"/>
        <w:rPr>
          <w:b/>
          <w:sz w:val="32"/>
          <w:szCs w:val="32"/>
          <w:u w:val="single"/>
        </w:rPr>
      </w:pPr>
      <w:r w:rsidRPr="00955116">
        <w:rPr>
          <w:b/>
          <w:sz w:val="32"/>
          <w:szCs w:val="32"/>
          <w:u w:val="single"/>
        </w:rPr>
        <w:t>Young and Restless in China</w:t>
      </w:r>
    </w:p>
    <w:p w:rsidR="00955116" w:rsidRDefault="00955116">
      <w:r>
        <w:t>Assignment:</w:t>
      </w:r>
    </w:p>
    <w:p w:rsidR="00955116" w:rsidRDefault="00955116">
      <w:r>
        <w:t>-Your assignment will be to write a comparison one page paper.  To begin with, you will choose 2 of the characters from the film we watched yesterday.  One of the characters should be chosen because you most closely relate to that person.  The second one you choose should be the character that you least relate to.</w:t>
      </w:r>
    </w:p>
    <w:p w:rsidR="00354A5E" w:rsidRDefault="00354A5E">
      <w:r>
        <w:t>-Essentially you will be writing 2 half-page papers about how you either “can relate” to one character and why and how you “can’t relate” to another character and why.</w:t>
      </w:r>
    </w:p>
    <w:p w:rsidR="00354A5E" w:rsidRDefault="00354A5E">
      <w:r>
        <w:t>-Remember to use specific details about the person from the video in your writing and try and compare your life to specific challenges they face.</w:t>
      </w:r>
    </w:p>
    <w:p w:rsidR="00354A5E" w:rsidRDefault="00354A5E"/>
    <w:p w:rsidR="00354A5E" w:rsidRDefault="00354A5E">
      <w:bookmarkStart w:id="0" w:name="_GoBack"/>
      <w:bookmarkEnd w:id="0"/>
      <w:r>
        <w:t>Use the following website to refresh your memory about the characters:</w:t>
      </w:r>
    </w:p>
    <w:p w:rsidR="00354A5E" w:rsidRDefault="00354A5E">
      <w:hyperlink r:id="rId6" w:history="1">
        <w:r w:rsidRPr="00B545AA">
          <w:rPr>
            <w:rStyle w:val="Hyperlink"/>
          </w:rPr>
          <w:t>http://www.pbs.org/wgbh/pages/frontline/youngchina/nine/</w:t>
        </w:r>
      </w:hyperlink>
    </w:p>
    <w:p w:rsidR="00354A5E" w:rsidRDefault="00354A5E">
      <w:r>
        <w:t>You can also watch clips of the movie online if you need to at:</w:t>
      </w:r>
    </w:p>
    <w:p w:rsidR="00354A5E" w:rsidRDefault="00354A5E">
      <w:hyperlink r:id="rId7" w:history="1">
        <w:r w:rsidRPr="00B545AA">
          <w:rPr>
            <w:rStyle w:val="Hyperlink"/>
          </w:rPr>
          <w:t>http://www.pbs.org/wgbh/pages/frontline/youngchina/view/</w:t>
        </w:r>
      </w:hyperlink>
    </w:p>
    <w:p w:rsidR="00354A5E" w:rsidRDefault="00354A5E"/>
    <w:p w:rsidR="00955116" w:rsidRDefault="00955116">
      <w:r>
        <w:t>Use the following discussion questions to lead you as you write:</w:t>
      </w:r>
    </w:p>
    <w:p w:rsidR="00955116" w:rsidRDefault="00955116" w:rsidP="00955116">
      <w:pPr>
        <w:pStyle w:val="NormalWeb"/>
        <w:numPr>
          <w:ilvl w:val="0"/>
          <w:numId w:val="1"/>
        </w:numPr>
      </w:pPr>
      <w:r>
        <w:t xml:space="preserve">How might </w:t>
      </w:r>
      <w:r>
        <w:t>the character’s experiences affect thei</w:t>
      </w:r>
      <w:r>
        <w:t>r attitudes about family and work?</w:t>
      </w:r>
    </w:p>
    <w:p w:rsidR="00955116" w:rsidRDefault="00955116" w:rsidP="00955116">
      <w:pPr>
        <w:pStyle w:val="NormalWeb"/>
        <w:numPr>
          <w:ilvl w:val="0"/>
          <w:numId w:val="1"/>
        </w:numPr>
      </w:pPr>
      <w:r>
        <w:t>What economic factors still divide the people of China from each other</w:t>
      </w:r>
      <w:r>
        <w:t>?</w:t>
      </w:r>
    </w:p>
    <w:p w:rsidR="00955116" w:rsidRDefault="00955116" w:rsidP="00955116">
      <w:pPr>
        <w:pStyle w:val="NormalWeb"/>
        <w:numPr>
          <w:ilvl w:val="0"/>
          <w:numId w:val="1"/>
        </w:numPr>
      </w:pPr>
      <w:r>
        <w:t>Do some of the characters have more of a connection with Western countries like America than others?</w:t>
      </w:r>
    </w:p>
    <w:p w:rsidR="00955116" w:rsidRDefault="00955116" w:rsidP="00955116">
      <w:pPr>
        <w:pStyle w:val="NormalWeb"/>
        <w:numPr>
          <w:ilvl w:val="0"/>
          <w:numId w:val="1"/>
        </w:numPr>
      </w:pPr>
      <w:r>
        <w:t xml:space="preserve">Review the difficult choices that those in the video face as they pursue their careers. Do Americans face similar challenges? </w:t>
      </w:r>
    </w:p>
    <w:p w:rsidR="00955116" w:rsidRDefault="00955116" w:rsidP="00955116">
      <w:pPr>
        <w:pStyle w:val="NormalWeb"/>
        <w:numPr>
          <w:ilvl w:val="0"/>
          <w:numId w:val="1"/>
        </w:numPr>
      </w:pPr>
      <w:r>
        <w:t xml:space="preserve">Do you agree with the decisions made by those in the video? </w:t>
      </w:r>
    </w:p>
    <w:p w:rsidR="00955116" w:rsidRDefault="00955116" w:rsidP="00955116">
      <w:pPr>
        <w:pStyle w:val="NormalWeb"/>
        <w:numPr>
          <w:ilvl w:val="0"/>
          <w:numId w:val="1"/>
        </w:numPr>
      </w:pPr>
      <w:r>
        <w:t xml:space="preserve">Why or why not? </w:t>
      </w:r>
    </w:p>
    <w:p w:rsidR="00955116" w:rsidRDefault="00955116" w:rsidP="00955116">
      <w:pPr>
        <w:pStyle w:val="NormalWeb"/>
        <w:numPr>
          <w:ilvl w:val="0"/>
          <w:numId w:val="1"/>
        </w:numPr>
      </w:pPr>
      <w:r>
        <w:t xml:space="preserve">What motivates their eventual behavior? </w:t>
      </w:r>
    </w:p>
    <w:p w:rsidR="00955116" w:rsidRDefault="00955116" w:rsidP="00955116">
      <w:pPr>
        <w:pStyle w:val="NormalWeb"/>
        <w:numPr>
          <w:ilvl w:val="0"/>
          <w:numId w:val="1"/>
        </w:numPr>
      </w:pPr>
      <w:r>
        <w:t>What are the potential long-term economic, political, and social consequences of their choices, both in China and globally?</w:t>
      </w:r>
    </w:p>
    <w:p w:rsidR="00955116" w:rsidRDefault="00955116"/>
    <w:sectPr w:rsidR="0095511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altName w:val="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54D4543"/>
    <w:multiLevelType w:val="multilevel"/>
    <w:tmpl w:val="C9BCD1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5116"/>
    <w:rsid w:val="00325713"/>
    <w:rsid w:val="00354A5E"/>
    <w:rsid w:val="009551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955116"/>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354A5E"/>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955116"/>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354A5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81997716">
      <w:bodyDiv w:val="1"/>
      <w:marLeft w:val="0"/>
      <w:marRight w:val="0"/>
      <w:marTop w:val="0"/>
      <w:marBottom w:val="0"/>
      <w:divBdr>
        <w:top w:val="none" w:sz="0" w:space="0" w:color="auto"/>
        <w:left w:val="none" w:sz="0" w:space="0" w:color="auto"/>
        <w:bottom w:val="none" w:sz="0" w:space="0" w:color="auto"/>
        <w:right w:val="none" w:sz="0" w:space="0" w:color="auto"/>
      </w:divBdr>
      <w:divsChild>
        <w:div w:id="1726560215">
          <w:marLeft w:val="0"/>
          <w:marRight w:val="0"/>
          <w:marTop w:val="0"/>
          <w:marBottom w:val="0"/>
          <w:divBdr>
            <w:top w:val="none" w:sz="0" w:space="0" w:color="auto"/>
            <w:left w:val="none" w:sz="0" w:space="0" w:color="auto"/>
            <w:bottom w:val="none" w:sz="0" w:space="0" w:color="auto"/>
            <w:right w:val="none" w:sz="0" w:space="0" w:color="auto"/>
          </w:divBdr>
          <w:divsChild>
            <w:div w:id="853999915">
              <w:marLeft w:val="0"/>
              <w:marRight w:val="0"/>
              <w:marTop w:val="0"/>
              <w:marBottom w:val="0"/>
              <w:divBdr>
                <w:top w:val="none" w:sz="0" w:space="0" w:color="auto"/>
                <w:left w:val="none" w:sz="0" w:space="0" w:color="auto"/>
                <w:bottom w:val="none" w:sz="0" w:space="0" w:color="auto"/>
                <w:right w:val="none" w:sz="0" w:space="0" w:color="auto"/>
              </w:divBdr>
              <w:divsChild>
                <w:div w:id="224143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pbs.org/wgbh/pages/frontline/youngchina/view/"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pbs.org/wgbh/pages/frontline/youngchina/nine/"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E0484F12.dotm</Template>
  <TotalTime>16</TotalTime>
  <Pages>1</Pages>
  <Words>262</Words>
  <Characters>1498</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Grayslake Community High School District 127</Company>
  <LinksUpToDate>false</LinksUpToDate>
  <CharactersWithSpaces>1757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sewen</dc:creator>
  <cp:lastModifiedBy>sewen</cp:lastModifiedBy>
  <cp:revision>1</cp:revision>
  <dcterms:created xsi:type="dcterms:W3CDTF">2012-04-05T12:51:00Z</dcterms:created>
  <dcterms:modified xsi:type="dcterms:W3CDTF">2012-04-05T13:07:00Z</dcterms:modified>
</cp:coreProperties>
</file>